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A712" w14:textId="77777777" w:rsidR="000C431A" w:rsidRDefault="000C431A">
      <w:pPr>
        <w:widowControl/>
        <w:shd w:val="clear" w:color="auto" w:fill="FFFFFF"/>
        <w:spacing w:line="450" w:lineRule="atLeast"/>
      </w:pPr>
    </w:p>
    <w:p w14:paraId="78A51582" w14:textId="77777777" w:rsidR="000C431A" w:rsidRDefault="004862FA">
      <w:pPr>
        <w:widowControl/>
        <w:jc w:val="center"/>
        <w:rPr>
          <w:rFonts w:ascii="微软雅黑" w:eastAsia="微软雅黑" w:hAnsi="微软雅黑"/>
          <w:sz w:val="32"/>
          <w:szCs w:val="32"/>
        </w:rPr>
      </w:pPr>
      <w:r>
        <w:rPr>
          <w:rFonts w:ascii="微软雅黑" w:eastAsia="微软雅黑" w:hAnsi="微软雅黑" w:cs="宋体" w:hint="eastAsia"/>
          <w:b/>
          <w:color w:val="404040"/>
          <w:kern w:val="0"/>
          <w:sz w:val="32"/>
          <w:szCs w:val="32"/>
          <w:shd w:val="clear" w:color="auto" w:fill="FFFFFF"/>
          <w:lang w:bidi="ar"/>
        </w:rPr>
        <w:t>车间压缩空气管路改造招标文件</w:t>
      </w:r>
    </w:p>
    <w:p w14:paraId="7037105D" w14:textId="77777777" w:rsidR="000C431A" w:rsidRDefault="004862FA">
      <w:pPr>
        <w:widowControl/>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14:paraId="0B7BAE9C" w14:textId="77777777" w:rsidR="000C431A" w:rsidRDefault="004862FA">
      <w:pPr>
        <w:widowControl/>
        <w:spacing w:line="480" w:lineRule="atLeast"/>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14:paraId="22E63CAA" w14:textId="77777777" w:rsidR="000C431A" w:rsidRDefault="004862FA">
      <w:pPr>
        <w:widowControl/>
        <w:ind w:firstLine="2302"/>
        <w:jc w:val="left"/>
        <w:rPr>
          <w:rFonts w:ascii="微软雅黑" w:eastAsia="微软雅黑" w:hAnsi="微软雅黑"/>
          <w:sz w:val="28"/>
          <w:szCs w:val="28"/>
          <w:u w:val="single"/>
        </w:rPr>
      </w:pPr>
      <w:r>
        <w:rPr>
          <w:rFonts w:ascii="微软雅黑" w:eastAsia="微软雅黑" w:hAnsi="微软雅黑" w:cs="仿宋"/>
          <w:color w:val="404040"/>
          <w:kern w:val="0"/>
          <w:sz w:val="28"/>
          <w:szCs w:val="28"/>
          <w:shd w:val="clear" w:color="auto" w:fill="FFFFFF"/>
          <w:lang w:bidi="ar"/>
        </w:rPr>
        <w:t>招标编号：</w:t>
      </w:r>
      <w:r>
        <w:rPr>
          <w:rFonts w:ascii="微软雅黑" w:eastAsia="微软雅黑" w:hAnsi="微软雅黑" w:cs="仿宋" w:hint="eastAsia"/>
          <w:color w:val="404040"/>
          <w:kern w:val="0"/>
          <w:sz w:val="28"/>
          <w:szCs w:val="28"/>
          <w:u w:val="single"/>
          <w:shd w:val="clear" w:color="auto" w:fill="FFFFFF"/>
          <w:lang w:bidi="ar"/>
        </w:rPr>
        <w:t xml:space="preserve">  </w:t>
      </w:r>
      <w:r w:rsidR="00C85BB5">
        <w:rPr>
          <w:rFonts w:ascii="微软雅黑" w:eastAsia="微软雅黑" w:hAnsi="微软雅黑" w:cs="仿宋"/>
          <w:color w:val="404040"/>
          <w:kern w:val="0"/>
          <w:sz w:val="28"/>
          <w:szCs w:val="28"/>
          <w:u w:val="single"/>
          <w:shd w:val="clear" w:color="auto" w:fill="FFFFFF"/>
          <w:lang w:bidi="ar"/>
        </w:rPr>
        <w:t>YH 20231</w:t>
      </w:r>
      <w:r w:rsidR="00C85BB5">
        <w:rPr>
          <w:rFonts w:ascii="微软雅黑" w:eastAsia="微软雅黑" w:hAnsi="微软雅黑" w:cs="仿宋" w:hint="eastAsia"/>
          <w:color w:val="404040"/>
          <w:kern w:val="0"/>
          <w:sz w:val="28"/>
          <w:szCs w:val="28"/>
          <w:u w:val="single"/>
          <w:shd w:val="clear" w:color="auto" w:fill="FFFFFF"/>
          <w:lang w:bidi="ar"/>
        </w:rPr>
        <w:t>1</w:t>
      </w:r>
      <w:r>
        <w:rPr>
          <w:rFonts w:ascii="微软雅黑" w:eastAsia="微软雅黑" w:hAnsi="微软雅黑" w:cs="仿宋"/>
          <w:color w:val="404040"/>
          <w:kern w:val="0"/>
          <w:sz w:val="28"/>
          <w:szCs w:val="28"/>
          <w:u w:val="single"/>
          <w:shd w:val="clear" w:color="auto" w:fill="FFFFFF"/>
          <w:lang w:bidi="ar"/>
        </w:rPr>
        <w:t>001</w:t>
      </w:r>
    </w:p>
    <w:p w14:paraId="75B1FCC1" w14:textId="77777777" w:rsidR="000C431A" w:rsidRDefault="004862FA">
      <w:pPr>
        <w:widowControl/>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14:paraId="483A5E64" w14:textId="77777777" w:rsidR="000C431A" w:rsidRDefault="004862FA">
      <w:pPr>
        <w:widowControl/>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 </w:t>
      </w:r>
    </w:p>
    <w:p w14:paraId="0243F9EC" w14:textId="77777777" w:rsidR="000C431A" w:rsidRDefault="004862FA">
      <w:pPr>
        <w:widowControl/>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 招标工程名称：</w:t>
      </w:r>
      <w:r>
        <w:rPr>
          <w:rFonts w:ascii="微软雅黑" w:eastAsia="微软雅黑" w:hAnsi="微软雅黑" w:cs="仿宋" w:hint="eastAsia"/>
          <w:color w:val="333333"/>
          <w:kern w:val="0"/>
          <w:sz w:val="28"/>
          <w:szCs w:val="28"/>
          <w:u w:val="single"/>
          <w:shd w:val="clear" w:color="auto" w:fill="FFFFFF"/>
          <w:lang w:bidi="ar"/>
        </w:rPr>
        <w:t>厦门银华机械有限公司车间压缩空气管路改造</w:t>
      </w:r>
      <w:r>
        <w:rPr>
          <w:rFonts w:ascii="微软雅黑" w:eastAsia="微软雅黑" w:hAnsi="微软雅黑" w:cs="仿宋" w:hint="eastAsia"/>
          <w:color w:val="404040"/>
          <w:kern w:val="0"/>
          <w:sz w:val="28"/>
          <w:szCs w:val="28"/>
          <w:u w:val="single"/>
          <w:shd w:val="clear" w:color="auto" w:fill="FFFFFF"/>
          <w:lang w:bidi="ar"/>
        </w:rPr>
        <w:t xml:space="preserve">      </w:t>
      </w:r>
    </w:p>
    <w:p w14:paraId="04D7932D" w14:textId="77777777" w:rsidR="000C431A" w:rsidRDefault="004862FA">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14:paraId="5D35E0EB" w14:textId="77777777" w:rsidR="000C431A" w:rsidRDefault="000C431A">
      <w:pPr>
        <w:widowControl/>
        <w:ind w:right="592"/>
        <w:jc w:val="left"/>
        <w:rPr>
          <w:rFonts w:ascii="微软雅黑" w:eastAsia="微软雅黑" w:hAnsi="微软雅黑"/>
          <w:sz w:val="28"/>
          <w:szCs w:val="28"/>
        </w:rPr>
      </w:pPr>
    </w:p>
    <w:p w14:paraId="77027159" w14:textId="77777777" w:rsidR="000C431A" w:rsidRDefault="004862FA" w:rsidP="00C85BB5">
      <w:pPr>
        <w:widowControl/>
        <w:ind w:right="592" w:firstLineChars="50" w:firstLine="140"/>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建设单位（招标人）：</w:t>
      </w:r>
      <w:r>
        <w:rPr>
          <w:rFonts w:ascii="微软雅黑" w:eastAsia="微软雅黑" w:hAnsi="微软雅黑" w:cs="仿宋" w:hint="eastAsia"/>
          <w:color w:val="404040"/>
          <w:kern w:val="0"/>
          <w:sz w:val="28"/>
          <w:szCs w:val="28"/>
          <w:u w:val="single"/>
          <w:shd w:val="clear" w:color="auto" w:fill="FFFFFF"/>
          <w:lang w:bidi="ar"/>
        </w:rPr>
        <w:t xml:space="preserve">   厦门银华机械有限公司     </w:t>
      </w:r>
    </w:p>
    <w:p w14:paraId="33C35A05" w14:textId="77777777" w:rsidR="000C431A" w:rsidRDefault="004862FA">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14:paraId="686140DD" w14:textId="77777777" w:rsidR="000C431A" w:rsidRDefault="004862FA">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14:paraId="76025053" w14:textId="77777777" w:rsidR="000C431A" w:rsidRDefault="004862FA">
      <w:pPr>
        <w:widowControl/>
        <w:ind w:right="592"/>
        <w:jc w:val="left"/>
        <w:rPr>
          <w:rFonts w:ascii="微软雅黑" w:eastAsia="微软雅黑" w:hAnsi="微软雅黑" w:cs="微软雅黑"/>
          <w:color w:val="404040"/>
          <w:kern w:val="0"/>
          <w:sz w:val="28"/>
          <w:szCs w:val="28"/>
          <w:shd w:val="clear" w:color="auto" w:fill="FFFFFF"/>
          <w:lang w:bidi="ar"/>
        </w:rPr>
      </w:pPr>
      <w:r>
        <w:rPr>
          <w:rFonts w:ascii="微软雅黑" w:eastAsia="微软雅黑" w:hAnsi="微软雅黑" w:cs="微软雅黑" w:hint="eastAsia"/>
          <w:color w:val="404040"/>
          <w:kern w:val="0"/>
          <w:sz w:val="28"/>
          <w:szCs w:val="28"/>
          <w:shd w:val="clear" w:color="auto" w:fill="FFFFFF"/>
          <w:lang w:bidi="ar"/>
        </w:rPr>
        <w:t> </w:t>
      </w:r>
    </w:p>
    <w:p w14:paraId="51D06B86" w14:textId="77777777" w:rsidR="000C431A" w:rsidRDefault="004862FA">
      <w:pPr>
        <w:widowControl/>
        <w:ind w:right="592"/>
        <w:jc w:val="left"/>
        <w:rPr>
          <w:rFonts w:ascii="微软雅黑" w:eastAsia="微软雅黑" w:hAnsi="微软雅黑"/>
          <w:sz w:val="28"/>
          <w:szCs w:val="28"/>
        </w:rPr>
      </w:pPr>
      <w:r>
        <w:rPr>
          <w:rFonts w:ascii="微软雅黑" w:eastAsia="微软雅黑" w:hAnsi="微软雅黑" w:cs="微软雅黑" w:hint="eastAsia"/>
          <w:color w:val="404040"/>
          <w:kern w:val="0"/>
          <w:sz w:val="28"/>
          <w:szCs w:val="28"/>
          <w:shd w:val="clear" w:color="auto" w:fill="FFFFFF"/>
          <w:lang w:bidi="ar"/>
        </w:rPr>
        <w:t> </w:t>
      </w:r>
    </w:p>
    <w:p w14:paraId="43B9D8C2" w14:textId="77777777" w:rsidR="000C431A" w:rsidRDefault="004862FA">
      <w:pPr>
        <w:widowControl/>
        <w:jc w:val="left"/>
        <w:rPr>
          <w:rFonts w:ascii="微软雅黑" w:eastAsia="微软雅黑" w:hAnsi="微软雅黑"/>
          <w:sz w:val="28"/>
          <w:szCs w:val="28"/>
        </w:rPr>
      </w:pPr>
      <w:r>
        <w:rPr>
          <w:rFonts w:ascii="微软雅黑" w:eastAsia="微软雅黑" w:hAnsi="微软雅黑" w:cs="仿宋" w:hint="eastAsia"/>
          <w:color w:val="404040"/>
          <w:kern w:val="0"/>
          <w:sz w:val="28"/>
          <w:szCs w:val="28"/>
          <w:shd w:val="clear" w:color="auto" w:fill="FFFFFF"/>
          <w:lang w:bidi="ar"/>
        </w:rPr>
        <w:t>编 制 日 期：</w:t>
      </w:r>
      <w:r>
        <w:rPr>
          <w:rFonts w:ascii="微软雅黑" w:eastAsia="微软雅黑" w:hAnsi="微软雅黑" w:cs="仿宋" w:hint="eastAsia"/>
          <w:color w:val="404040"/>
          <w:kern w:val="0"/>
          <w:sz w:val="28"/>
          <w:szCs w:val="28"/>
          <w:u w:val="single"/>
          <w:shd w:val="clear" w:color="auto" w:fill="FFFFFF"/>
          <w:lang w:bidi="ar"/>
        </w:rPr>
        <w:t>              2023年</w:t>
      </w:r>
      <w:r w:rsidR="00C85BB5">
        <w:rPr>
          <w:rFonts w:ascii="微软雅黑" w:eastAsia="微软雅黑" w:hAnsi="微软雅黑" w:cs="仿宋" w:hint="eastAsia"/>
          <w:color w:val="404040"/>
          <w:kern w:val="0"/>
          <w:sz w:val="28"/>
          <w:szCs w:val="28"/>
          <w:u w:val="single"/>
          <w:shd w:val="clear" w:color="auto" w:fill="FFFFFF"/>
          <w:lang w:bidi="ar"/>
        </w:rPr>
        <w:t>11</w:t>
      </w:r>
      <w:r>
        <w:rPr>
          <w:rFonts w:ascii="微软雅黑" w:eastAsia="微软雅黑" w:hAnsi="微软雅黑" w:cs="仿宋" w:hint="eastAsia"/>
          <w:color w:val="404040"/>
          <w:kern w:val="0"/>
          <w:sz w:val="28"/>
          <w:szCs w:val="28"/>
          <w:u w:val="single"/>
          <w:shd w:val="clear" w:color="auto" w:fill="FFFFFF"/>
          <w:lang w:bidi="ar"/>
        </w:rPr>
        <w:t xml:space="preserve">月                        </w:t>
      </w:r>
    </w:p>
    <w:p w14:paraId="4BBD6597" w14:textId="77777777" w:rsidR="000C431A" w:rsidRDefault="004862FA">
      <w:pPr>
        <w:widowControl/>
        <w:ind w:firstLine="525"/>
        <w:jc w:val="left"/>
        <w:rPr>
          <w:rFonts w:ascii="微软雅黑" w:eastAsia="微软雅黑" w:hAnsi="微软雅黑" w:cs="微软雅黑"/>
          <w:color w:val="404040"/>
          <w:kern w:val="0"/>
          <w:sz w:val="28"/>
          <w:szCs w:val="28"/>
          <w:shd w:val="clear" w:color="auto" w:fill="FFFFFF"/>
          <w:lang w:bidi="ar"/>
        </w:rPr>
      </w:pPr>
      <w:r>
        <w:rPr>
          <w:rFonts w:ascii="微软雅黑" w:eastAsia="微软雅黑" w:hAnsi="微软雅黑" w:cs="微软雅黑" w:hint="eastAsia"/>
          <w:color w:val="404040"/>
          <w:kern w:val="0"/>
          <w:sz w:val="28"/>
          <w:szCs w:val="28"/>
          <w:shd w:val="clear" w:color="auto" w:fill="FFFFFF"/>
          <w:lang w:bidi="ar"/>
        </w:rPr>
        <w:t> </w:t>
      </w:r>
    </w:p>
    <w:p w14:paraId="3BEF26E6" w14:textId="77777777" w:rsidR="000C431A" w:rsidRDefault="000C431A">
      <w:pPr>
        <w:widowControl/>
        <w:ind w:firstLine="525"/>
        <w:jc w:val="left"/>
        <w:rPr>
          <w:rFonts w:ascii="微软雅黑" w:eastAsia="微软雅黑" w:hAnsi="微软雅黑" w:cs="微软雅黑"/>
          <w:color w:val="404040"/>
          <w:kern w:val="0"/>
          <w:sz w:val="24"/>
          <w:shd w:val="clear" w:color="auto" w:fill="FFFFFF"/>
          <w:lang w:bidi="ar"/>
        </w:rPr>
      </w:pPr>
    </w:p>
    <w:p w14:paraId="60B4259C" w14:textId="77777777" w:rsidR="000C431A" w:rsidRDefault="000C431A">
      <w:pPr>
        <w:widowControl/>
        <w:ind w:firstLine="525"/>
        <w:jc w:val="left"/>
        <w:rPr>
          <w:rFonts w:ascii="微软雅黑" w:eastAsia="微软雅黑" w:hAnsi="微软雅黑" w:cs="微软雅黑"/>
          <w:color w:val="404040"/>
          <w:kern w:val="0"/>
          <w:sz w:val="24"/>
          <w:shd w:val="clear" w:color="auto" w:fill="FFFFFF"/>
          <w:lang w:bidi="ar"/>
        </w:rPr>
      </w:pPr>
    </w:p>
    <w:p w14:paraId="7A13CCA0"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 xml:space="preserve">　                 </w:t>
      </w:r>
    </w:p>
    <w:p w14:paraId="649E1919" w14:textId="77777777" w:rsidR="000C431A" w:rsidRDefault="000C431A">
      <w:pPr>
        <w:widowControl/>
        <w:ind w:firstLineChars="1050" w:firstLine="3150"/>
        <w:jc w:val="left"/>
        <w:rPr>
          <w:rFonts w:ascii="微软雅黑" w:eastAsia="微软雅黑" w:hAnsi="微软雅黑" w:cs="微软雅黑"/>
          <w:color w:val="404040"/>
          <w:kern w:val="0"/>
          <w:sz w:val="30"/>
          <w:szCs w:val="30"/>
          <w:shd w:val="clear" w:color="auto" w:fill="FFFFFF"/>
          <w:lang w:bidi="ar"/>
        </w:rPr>
      </w:pPr>
    </w:p>
    <w:p w14:paraId="2035C168" w14:textId="77777777" w:rsidR="000C431A" w:rsidRDefault="000C431A">
      <w:pPr>
        <w:widowControl/>
        <w:ind w:firstLineChars="1050" w:firstLine="3150"/>
        <w:jc w:val="left"/>
        <w:rPr>
          <w:rFonts w:ascii="微软雅黑" w:eastAsia="微软雅黑" w:hAnsi="微软雅黑" w:cs="微软雅黑"/>
          <w:color w:val="404040"/>
          <w:kern w:val="0"/>
          <w:sz w:val="30"/>
          <w:szCs w:val="30"/>
          <w:shd w:val="clear" w:color="auto" w:fill="FFFFFF"/>
          <w:lang w:bidi="ar"/>
        </w:rPr>
      </w:pPr>
    </w:p>
    <w:p w14:paraId="494966C8" w14:textId="77777777" w:rsidR="000C431A" w:rsidRDefault="004862FA">
      <w:pPr>
        <w:widowControl/>
        <w:ind w:firstLineChars="1050" w:firstLine="3150"/>
        <w:jc w:val="left"/>
        <w:rPr>
          <w:rFonts w:ascii="微软雅黑" w:eastAsia="微软雅黑" w:hAnsi="微软雅黑" w:cs="微软雅黑"/>
          <w:b/>
          <w:color w:val="404040"/>
          <w:kern w:val="0"/>
          <w:sz w:val="30"/>
          <w:szCs w:val="30"/>
          <w:shd w:val="clear" w:color="auto" w:fill="FFFFFF"/>
          <w:lang w:bidi="ar"/>
        </w:rPr>
      </w:pPr>
      <w:r>
        <w:rPr>
          <w:rFonts w:ascii="微软雅黑" w:eastAsia="微软雅黑" w:hAnsi="微软雅黑" w:cs="微软雅黑" w:hint="eastAsia"/>
          <w:color w:val="404040"/>
          <w:kern w:val="0"/>
          <w:sz w:val="30"/>
          <w:szCs w:val="30"/>
          <w:shd w:val="clear" w:color="auto" w:fill="FFFFFF"/>
          <w:lang w:bidi="ar"/>
        </w:rPr>
        <w:lastRenderedPageBreak/>
        <w:t xml:space="preserve"> </w:t>
      </w:r>
      <w:r>
        <w:rPr>
          <w:rFonts w:ascii="微软雅黑" w:eastAsia="微软雅黑" w:hAnsi="微软雅黑" w:cs="微软雅黑" w:hint="eastAsia"/>
          <w:b/>
          <w:color w:val="404040"/>
          <w:kern w:val="0"/>
          <w:sz w:val="30"/>
          <w:szCs w:val="30"/>
          <w:shd w:val="clear" w:color="auto" w:fill="FFFFFF"/>
          <w:lang w:bidi="ar"/>
        </w:rPr>
        <w:t>投标邀请</w:t>
      </w:r>
    </w:p>
    <w:p w14:paraId="1FF8E2BF"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厦门银华机械有限公司对车间压缩空气管路改造进行公开招标。现邀请合格的投标人参与投标。</w:t>
      </w:r>
    </w:p>
    <w:p w14:paraId="2A1F75EE" w14:textId="0794C30C"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1、招标编号：</w:t>
      </w:r>
      <w:r w:rsidR="00C85BB5">
        <w:rPr>
          <w:rFonts w:ascii="微软雅黑" w:eastAsia="微软雅黑" w:hAnsi="微软雅黑" w:cs="微软雅黑" w:hint="eastAsia"/>
          <w:color w:val="404040"/>
          <w:kern w:val="0"/>
          <w:sz w:val="24"/>
          <w:shd w:val="clear" w:color="auto" w:fill="FFFFFF"/>
          <w:lang w:bidi="ar"/>
        </w:rPr>
        <w:t>YH202311</w:t>
      </w:r>
      <w:r>
        <w:rPr>
          <w:rFonts w:ascii="微软雅黑" w:eastAsia="微软雅黑" w:hAnsi="微软雅黑" w:cs="微软雅黑" w:hint="eastAsia"/>
          <w:color w:val="404040"/>
          <w:kern w:val="0"/>
          <w:sz w:val="24"/>
          <w:shd w:val="clear" w:color="auto" w:fill="FFFFFF"/>
          <w:lang w:bidi="ar"/>
        </w:rPr>
        <w:t>001</w:t>
      </w:r>
    </w:p>
    <w:p w14:paraId="13FBFC50"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2、招标内容：</w:t>
      </w:r>
      <w:r>
        <w:rPr>
          <w:rFonts w:ascii="微软雅黑" w:eastAsia="微软雅黑" w:hAnsi="微软雅黑" w:cs="微软雅黑" w:hint="eastAsia"/>
          <w:color w:val="404040"/>
          <w:kern w:val="0"/>
          <w:sz w:val="24"/>
          <w:shd w:val="clear" w:color="auto" w:fill="FFFFFF"/>
          <w:lang w:bidi="ar"/>
        </w:rPr>
        <w:t>车间压缩空气管路改造，详见附件招标文件</w:t>
      </w:r>
    </w:p>
    <w:p w14:paraId="450B3C2A" w14:textId="59FB2DD4"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3、投标截止时间、地点：</w:t>
      </w:r>
      <w:r>
        <w:rPr>
          <w:rFonts w:ascii="微软雅黑" w:eastAsia="微软雅黑" w:hAnsi="微软雅黑" w:cs="微软雅黑" w:hint="eastAsia"/>
          <w:color w:val="404040"/>
          <w:kern w:val="0"/>
          <w:sz w:val="24"/>
          <w:shd w:val="clear" w:color="auto" w:fill="FFFFFF"/>
          <w:lang w:bidi="ar"/>
        </w:rPr>
        <w:t>投标文件应于2023年</w:t>
      </w:r>
      <w:r w:rsidR="00C85BB5">
        <w:rPr>
          <w:rFonts w:ascii="微软雅黑" w:eastAsia="微软雅黑" w:hAnsi="微软雅黑" w:cs="微软雅黑" w:hint="eastAsia"/>
          <w:color w:val="404040"/>
          <w:kern w:val="0"/>
          <w:sz w:val="24"/>
          <w:shd w:val="clear" w:color="auto" w:fill="FFFFFF"/>
          <w:lang w:bidi="ar"/>
        </w:rPr>
        <w:t>11</w:t>
      </w:r>
      <w:r>
        <w:rPr>
          <w:rFonts w:ascii="微软雅黑" w:eastAsia="微软雅黑" w:hAnsi="微软雅黑" w:cs="微软雅黑" w:hint="eastAsia"/>
          <w:color w:val="404040"/>
          <w:kern w:val="0"/>
          <w:sz w:val="24"/>
          <w:shd w:val="clear" w:color="auto" w:fill="FFFFFF"/>
          <w:lang w:bidi="ar"/>
        </w:rPr>
        <w:t>月</w:t>
      </w:r>
      <w:r w:rsidR="00F246D9">
        <w:rPr>
          <w:rFonts w:ascii="微软雅黑" w:eastAsia="微软雅黑" w:hAnsi="微软雅黑" w:cs="微软雅黑"/>
          <w:color w:val="404040"/>
          <w:kern w:val="0"/>
          <w:sz w:val="24"/>
          <w:shd w:val="clear" w:color="auto" w:fill="FFFFFF"/>
          <w:lang w:bidi="ar"/>
        </w:rPr>
        <w:t>16</w:t>
      </w:r>
      <w:r>
        <w:rPr>
          <w:rFonts w:ascii="微软雅黑" w:eastAsia="微软雅黑" w:hAnsi="微软雅黑" w:cs="微软雅黑" w:hint="eastAsia"/>
          <w:color w:val="404040"/>
          <w:kern w:val="0"/>
          <w:sz w:val="24"/>
          <w:shd w:val="clear" w:color="auto" w:fill="FFFFFF"/>
          <w:lang w:bidi="ar"/>
        </w:rPr>
        <w:t>日下午14：00（北京时间）之前提交到厦门银华机械有限公司生产中心办公室，逾期收到的或不符合规定的投标文件将被拒绝。</w:t>
      </w:r>
    </w:p>
    <w:p w14:paraId="5B0FEC73" w14:textId="052A44E2"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4、开标时间、地点:</w:t>
      </w:r>
      <w:r>
        <w:rPr>
          <w:rFonts w:ascii="微软雅黑" w:eastAsia="微软雅黑" w:hAnsi="微软雅黑" w:cs="微软雅黑" w:hint="eastAsia"/>
          <w:color w:val="404040"/>
          <w:kern w:val="0"/>
          <w:sz w:val="24"/>
          <w:shd w:val="clear" w:color="auto" w:fill="FFFFFF"/>
          <w:lang w:bidi="ar"/>
        </w:rPr>
        <w:t xml:space="preserve"> 2023年</w:t>
      </w:r>
      <w:r w:rsidR="00C85BB5">
        <w:rPr>
          <w:rFonts w:ascii="微软雅黑" w:eastAsia="微软雅黑" w:hAnsi="微软雅黑" w:cs="微软雅黑" w:hint="eastAsia"/>
          <w:color w:val="404040"/>
          <w:kern w:val="0"/>
          <w:sz w:val="24"/>
          <w:shd w:val="clear" w:color="auto" w:fill="FFFFFF"/>
          <w:lang w:bidi="ar"/>
        </w:rPr>
        <w:t>11</w:t>
      </w:r>
      <w:r>
        <w:rPr>
          <w:rFonts w:ascii="微软雅黑" w:eastAsia="微软雅黑" w:hAnsi="微软雅黑" w:cs="微软雅黑" w:hint="eastAsia"/>
          <w:color w:val="404040"/>
          <w:kern w:val="0"/>
          <w:sz w:val="24"/>
          <w:shd w:val="clear" w:color="auto" w:fill="FFFFFF"/>
          <w:lang w:bidi="ar"/>
        </w:rPr>
        <w:t>月</w:t>
      </w:r>
      <w:r w:rsidR="00F246D9">
        <w:rPr>
          <w:rFonts w:ascii="微软雅黑" w:eastAsia="微软雅黑" w:hAnsi="微软雅黑" w:cs="微软雅黑"/>
          <w:color w:val="404040"/>
          <w:kern w:val="0"/>
          <w:sz w:val="24"/>
          <w:shd w:val="clear" w:color="auto" w:fill="FFFFFF"/>
          <w:lang w:bidi="ar"/>
        </w:rPr>
        <w:t>16</w:t>
      </w:r>
      <w:r>
        <w:rPr>
          <w:rFonts w:ascii="微软雅黑" w:eastAsia="微软雅黑" w:hAnsi="微软雅黑" w:cs="微软雅黑" w:hint="eastAsia"/>
          <w:color w:val="404040"/>
          <w:kern w:val="0"/>
          <w:sz w:val="24"/>
          <w:shd w:val="clear" w:color="auto" w:fill="FFFFFF"/>
          <w:lang w:bidi="ar"/>
        </w:rPr>
        <w:t>日下午14：00（北京时间）于厦门银华机械有限公司二楼会议室。</w:t>
      </w:r>
    </w:p>
    <w:p w14:paraId="0CEEE5C7"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5、投标人若通过邮寄方式递交投标文件，请在邮寄密封袋外注明函件内容(即：招标编号、货物名称、招标机构接受人名称、地址、邮政编码，同时写明投标人的名称、地址、联系人、联系电话，以便将迟交的投标文件原封退还)。</w:t>
      </w:r>
    </w:p>
    <w:p w14:paraId="43F1A948"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6、招标人不组织集中现场踏勘，有意向投标的单位应派代表进行现场踏勘，但投标人及其人员不得因此使招标人及其人员承担有关的责任和蒙受损失。投标人应对踏勘现场而造成的人身伤害、财产损失、损害以及任何其它损失、损害和引起的费用和开支承担责任。</w:t>
      </w:r>
    </w:p>
    <w:p w14:paraId="28F80C85"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b/>
          <w:color w:val="404040"/>
          <w:kern w:val="0"/>
          <w:sz w:val="24"/>
          <w:shd w:val="clear" w:color="auto" w:fill="FFFFFF"/>
          <w:lang w:bidi="ar"/>
        </w:rPr>
        <w:t>7、友情提醒：</w:t>
      </w:r>
      <w:r>
        <w:rPr>
          <w:rFonts w:ascii="微软雅黑" w:eastAsia="微软雅黑" w:hAnsi="微软雅黑" w:cs="微软雅黑" w:hint="eastAsia"/>
          <w:color w:val="404040"/>
          <w:kern w:val="0"/>
          <w:sz w:val="24"/>
          <w:shd w:val="clear" w:color="auto" w:fill="FFFFFF"/>
          <w:lang w:bidi="ar"/>
        </w:rPr>
        <w:t>欢迎投标人对项目招标过程中公告发布、招标文件领取、中标通知书发放等环节的服务进行监督。有关上述事项请联系纪检监察张先生（电话：0592-3795857）。</w:t>
      </w:r>
    </w:p>
    <w:p w14:paraId="4F050A3B"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招标单位：厦门银华机械有限公司</w:t>
      </w:r>
    </w:p>
    <w:p w14:paraId="0F6650F4"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地    址：厦门市集美区灌口镇灌口西路69号</w:t>
      </w:r>
    </w:p>
    <w:p w14:paraId="633C5A1C"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lastRenderedPageBreak/>
        <w:t>邮    编：361023</w:t>
      </w:r>
    </w:p>
    <w:p w14:paraId="1D59CA3A"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招标联系人：池女士 (电话13774685535)</w:t>
      </w:r>
    </w:p>
    <w:p w14:paraId="18AFD5AF" w14:textId="77777777"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技术联系人：叶先生 (电话</w:t>
      </w:r>
      <w:r>
        <w:rPr>
          <w:rFonts w:ascii="微软雅黑" w:eastAsia="微软雅黑" w:hAnsi="微软雅黑" w:cs="微软雅黑"/>
          <w:color w:val="404040"/>
          <w:kern w:val="0"/>
          <w:sz w:val="24"/>
          <w:shd w:val="clear" w:color="auto" w:fill="FFFFFF"/>
          <w:lang w:bidi="ar"/>
        </w:rPr>
        <w:t>13600907348</w:t>
      </w:r>
      <w:r>
        <w:rPr>
          <w:rFonts w:ascii="微软雅黑" w:eastAsia="微软雅黑" w:hAnsi="微软雅黑" w:cs="微软雅黑" w:hint="eastAsia"/>
          <w:color w:val="404040"/>
          <w:kern w:val="0"/>
          <w:sz w:val="24"/>
          <w:shd w:val="clear" w:color="auto" w:fill="FFFFFF"/>
          <w:lang w:bidi="ar"/>
        </w:rPr>
        <w:t>)</w:t>
      </w:r>
    </w:p>
    <w:p w14:paraId="2CA56069" w14:textId="77777777" w:rsidR="000C431A" w:rsidRDefault="004862FA" w:rsidP="004862FA">
      <w:pPr>
        <w:widowControl/>
        <w:ind w:firstLineChars="2117" w:firstLine="5081"/>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厦门银华机械有限公司</w:t>
      </w:r>
    </w:p>
    <w:p w14:paraId="5F705AB5" w14:textId="6922C05B" w:rsidR="000C431A" w:rsidRDefault="004862FA">
      <w:pPr>
        <w:widowControl/>
        <w:ind w:firstLine="525"/>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 xml:space="preserve">                                       2023年</w:t>
      </w:r>
      <w:r w:rsidR="00C85BB5">
        <w:rPr>
          <w:rFonts w:ascii="微软雅黑" w:eastAsia="微软雅黑" w:hAnsi="微软雅黑" w:cs="微软雅黑" w:hint="eastAsia"/>
          <w:color w:val="404040"/>
          <w:kern w:val="0"/>
          <w:sz w:val="24"/>
          <w:shd w:val="clear" w:color="auto" w:fill="FFFFFF"/>
          <w:lang w:bidi="ar"/>
        </w:rPr>
        <w:t>11</w:t>
      </w:r>
      <w:r>
        <w:rPr>
          <w:rFonts w:ascii="微软雅黑" w:eastAsia="微软雅黑" w:hAnsi="微软雅黑" w:cs="微软雅黑" w:hint="eastAsia"/>
          <w:color w:val="404040"/>
          <w:kern w:val="0"/>
          <w:sz w:val="24"/>
          <w:shd w:val="clear" w:color="auto" w:fill="FFFFFF"/>
          <w:lang w:bidi="ar"/>
        </w:rPr>
        <w:t>月</w:t>
      </w:r>
      <w:r w:rsidR="00F246D9">
        <w:rPr>
          <w:rFonts w:ascii="微软雅黑" w:eastAsia="微软雅黑" w:hAnsi="微软雅黑" w:cs="微软雅黑"/>
          <w:color w:val="404040"/>
          <w:kern w:val="0"/>
          <w:sz w:val="24"/>
          <w:shd w:val="clear" w:color="auto" w:fill="FFFFFF"/>
          <w:lang w:bidi="ar"/>
        </w:rPr>
        <w:t>9</w:t>
      </w:r>
      <w:r>
        <w:rPr>
          <w:rFonts w:ascii="微软雅黑" w:eastAsia="微软雅黑" w:hAnsi="微软雅黑" w:cs="微软雅黑" w:hint="eastAsia"/>
          <w:color w:val="404040"/>
          <w:kern w:val="0"/>
          <w:sz w:val="24"/>
          <w:shd w:val="clear" w:color="auto" w:fill="FFFFFF"/>
          <w:lang w:bidi="ar"/>
        </w:rPr>
        <w:t>日</w:t>
      </w:r>
      <w:bookmarkStart w:id="0" w:name="_Toc219284645"/>
      <w:bookmarkEnd w:id="0"/>
    </w:p>
    <w:p w14:paraId="7454C54A" w14:textId="77777777" w:rsidR="000C431A" w:rsidRDefault="000C431A">
      <w:pPr>
        <w:widowControl/>
        <w:spacing w:line="360" w:lineRule="auto"/>
        <w:jc w:val="center"/>
        <w:rPr>
          <w:rFonts w:ascii="微软雅黑" w:eastAsia="微软雅黑" w:hAnsi="微软雅黑" w:cs="仿宋"/>
          <w:b/>
          <w:color w:val="404040"/>
          <w:kern w:val="0"/>
          <w:sz w:val="24"/>
          <w:shd w:val="clear" w:color="auto" w:fill="FFFFFF"/>
          <w:lang w:bidi="ar"/>
        </w:rPr>
      </w:pPr>
    </w:p>
    <w:p w14:paraId="7321AB87" w14:textId="77777777" w:rsidR="002501F9" w:rsidRDefault="002501F9">
      <w:pPr>
        <w:widowControl/>
        <w:spacing w:line="360" w:lineRule="auto"/>
        <w:jc w:val="center"/>
        <w:rPr>
          <w:rFonts w:ascii="微软雅黑" w:eastAsia="微软雅黑" w:hAnsi="微软雅黑" w:cs="仿宋"/>
          <w:b/>
          <w:color w:val="404040"/>
          <w:kern w:val="0"/>
          <w:sz w:val="24"/>
          <w:shd w:val="clear" w:color="auto" w:fill="FFFFFF"/>
          <w:lang w:bidi="ar"/>
        </w:rPr>
      </w:pPr>
    </w:p>
    <w:p w14:paraId="6DBE5FCA" w14:textId="77777777" w:rsidR="000C431A" w:rsidRDefault="004862FA">
      <w:pPr>
        <w:widowControl/>
        <w:spacing w:line="360" w:lineRule="auto"/>
        <w:jc w:val="center"/>
        <w:rPr>
          <w:rFonts w:ascii="微软雅黑" w:eastAsia="微软雅黑" w:hAnsi="微软雅黑"/>
          <w:sz w:val="24"/>
        </w:rPr>
      </w:pPr>
      <w:r>
        <w:rPr>
          <w:rFonts w:ascii="微软雅黑" w:eastAsia="微软雅黑" w:hAnsi="微软雅黑" w:cs="仿宋" w:hint="eastAsia"/>
          <w:b/>
          <w:color w:val="404040"/>
          <w:kern w:val="0"/>
          <w:sz w:val="24"/>
          <w:shd w:val="clear" w:color="auto" w:fill="FFFFFF"/>
          <w:lang w:bidi="ar"/>
        </w:rPr>
        <w:t>一、投 标 须 知 前 附 表</w:t>
      </w:r>
    </w:p>
    <w:tbl>
      <w:tblPr>
        <w:tblW w:w="10278"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09"/>
        <w:gridCol w:w="2359"/>
        <w:gridCol w:w="6910"/>
      </w:tblGrid>
      <w:tr w:rsidR="000C431A" w14:paraId="7A7C5087" w14:textId="77777777">
        <w:trPr>
          <w:trHeight w:val="650"/>
          <w:jc w:val="center"/>
        </w:trPr>
        <w:tc>
          <w:tcPr>
            <w:tcW w:w="100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3B6DAB10"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b/>
                <w:color w:val="404040"/>
                <w:kern w:val="0"/>
                <w:sz w:val="24"/>
                <w:lang w:bidi="ar"/>
              </w:rPr>
              <w:t>序号</w:t>
            </w:r>
          </w:p>
        </w:tc>
        <w:tc>
          <w:tcPr>
            <w:tcW w:w="235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9486731"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b/>
                <w:color w:val="404040"/>
                <w:kern w:val="0"/>
                <w:sz w:val="24"/>
                <w:lang w:bidi="ar"/>
              </w:rPr>
              <w:t>项目</w:t>
            </w:r>
          </w:p>
        </w:tc>
        <w:tc>
          <w:tcPr>
            <w:tcW w:w="691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9ABAF98"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b/>
                <w:color w:val="404040"/>
                <w:kern w:val="0"/>
                <w:sz w:val="24"/>
                <w:lang w:bidi="ar"/>
              </w:rPr>
              <w:t>内  容</w:t>
            </w:r>
          </w:p>
        </w:tc>
      </w:tr>
      <w:tr w:rsidR="000C431A" w14:paraId="3D595BF2"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E2A43FB"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067EAE42"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工程名称</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44EFC4B0"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sz w:val="24"/>
              </w:rPr>
              <w:t>车间压缩空气管路改造</w:t>
            </w:r>
          </w:p>
        </w:tc>
      </w:tr>
      <w:tr w:rsidR="000C431A" w14:paraId="4C59C557"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8291BBF"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1．2</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4C1A3724"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建设地点</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24C2483B"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333333"/>
                <w:kern w:val="0"/>
                <w:sz w:val="24"/>
                <w:shd w:val="clear" w:color="auto" w:fill="FFFFFF"/>
                <w:lang w:bidi="ar"/>
              </w:rPr>
              <w:t>厦门市集美区</w:t>
            </w:r>
          </w:p>
        </w:tc>
      </w:tr>
      <w:tr w:rsidR="000C431A" w14:paraId="14BA12B3" w14:textId="77777777">
        <w:trPr>
          <w:trHeight w:val="1875"/>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AF48681"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1．3</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01D8CBEC"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质量标准要求</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7513D407"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sz w:val="24"/>
              </w:rPr>
              <w:t>管材防腐性能好、耐酸碱、不易生锈；管路防泄漏性能好、可快捷安装并加装支线管路；管路在1.0Mpa压力下不破损、不泄露、产品质量有保证，管路主材有相关的质量检验证书。</w:t>
            </w:r>
          </w:p>
        </w:tc>
      </w:tr>
      <w:tr w:rsidR="000C431A" w14:paraId="6932E179"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416C14B3"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1．4</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6A62EF4A"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工期要求</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7082E909"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本工程要求建设工期</w:t>
            </w:r>
            <w:r>
              <w:rPr>
                <w:rFonts w:ascii="微软雅黑" w:eastAsia="微软雅黑" w:hAnsi="微软雅黑" w:cs="仿宋" w:hint="eastAsia"/>
                <w:color w:val="404040"/>
                <w:kern w:val="0"/>
                <w:sz w:val="24"/>
                <w:u w:val="single"/>
                <w:lang w:bidi="ar"/>
              </w:rPr>
              <w:t>30</w:t>
            </w:r>
            <w:r>
              <w:rPr>
                <w:rFonts w:ascii="微软雅黑" w:eastAsia="微软雅黑" w:hAnsi="微软雅黑" w:cs="仿宋" w:hint="eastAsia"/>
                <w:color w:val="404040"/>
                <w:kern w:val="0"/>
                <w:sz w:val="24"/>
                <w:lang w:bidi="ar"/>
              </w:rPr>
              <w:t>日历天。</w:t>
            </w:r>
          </w:p>
        </w:tc>
      </w:tr>
      <w:tr w:rsidR="000C431A" w14:paraId="65D32AAE"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6000CBAD"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1．5</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19929B32"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招标范围</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28587D7F"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招标项目内容详见项目明细。</w:t>
            </w:r>
          </w:p>
        </w:tc>
      </w:tr>
      <w:tr w:rsidR="000C431A" w14:paraId="687A4294"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7119423B"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1．6</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710EB649"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招标方式</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5C73FB3D"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公开招标</w:t>
            </w:r>
          </w:p>
        </w:tc>
      </w:tr>
      <w:tr w:rsidR="000C431A" w14:paraId="292055F8" w14:textId="77777777">
        <w:trPr>
          <w:trHeight w:val="1261"/>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559056D"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1．7</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33320263"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工程报价方式</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20925700"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 xml:space="preserve">根据招标人提供工程量清单，由投标人填报投标单价，最后汇总成投标总价 </w:t>
            </w:r>
          </w:p>
        </w:tc>
      </w:tr>
      <w:tr w:rsidR="000C431A" w14:paraId="465B9733"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88EE30F"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1．8</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7CA999BA"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投标有效期</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117B6843"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为：</w:t>
            </w:r>
            <w:r>
              <w:rPr>
                <w:rFonts w:ascii="微软雅黑" w:eastAsia="微软雅黑" w:hAnsi="微软雅黑" w:cs="仿宋" w:hint="eastAsia"/>
                <w:color w:val="404040"/>
                <w:kern w:val="0"/>
                <w:sz w:val="24"/>
                <w:u w:val="single"/>
                <w:lang w:bidi="ar"/>
              </w:rPr>
              <w:t xml:space="preserve"> 10 </w:t>
            </w:r>
            <w:r>
              <w:rPr>
                <w:rFonts w:ascii="微软雅黑" w:eastAsia="微软雅黑" w:hAnsi="微软雅黑" w:cs="仿宋" w:hint="eastAsia"/>
                <w:color w:val="404040"/>
                <w:kern w:val="0"/>
                <w:sz w:val="24"/>
                <w:lang w:bidi="ar"/>
              </w:rPr>
              <w:t>日历天（从投标截止之日算起）</w:t>
            </w:r>
          </w:p>
        </w:tc>
      </w:tr>
      <w:tr w:rsidR="000C431A" w14:paraId="2046D2F0" w14:textId="77777777">
        <w:trPr>
          <w:trHeight w:val="745"/>
          <w:jc w:val="center"/>
        </w:trPr>
        <w:tc>
          <w:tcPr>
            <w:tcW w:w="1009" w:type="dxa"/>
            <w:tcBorders>
              <w:top w:val="nil"/>
              <w:left w:val="single" w:sz="8" w:space="0" w:color="auto"/>
              <w:bottom w:val="single" w:sz="4" w:space="0" w:color="auto"/>
              <w:right w:val="single" w:sz="8" w:space="0" w:color="auto"/>
            </w:tcBorders>
            <w:shd w:val="clear" w:color="auto" w:fill="auto"/>
            <w:tcMar>
              <w:left w:w="108" w:type="dxa"/>
              <w:right w:w="108" w:type="dxa"/>
            </w:tcMar>
            <w:vAlign w:val="center"/>
          </w:tcPr>
          <w:p w14:paraId="42C45698"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1．9</w:t>
            </w:r>
          </w:p>
        </w:tc>
        <w:tc>
          <w:tcPr>
            <w:tcW w:w="2359" w:type="dxa"/>
            <w:tcBorders>
              <w:top w:val="nil"/>
              <w:left w:val="nil"/>
              <w:bottom w:val="single" w:sz="4" w:space="0" w:color="auto"/>
              <w:right w:val="single" w:sz="8" w:space="0" w:color="auto"/>
            </w:tcBorders>
            <w:shd w:val="clear" w:color="auto" w:fill="auto"/>
            <w:tcMar>
              <w:left w:w="108" w:type="dxa"/>
              <w:right w:w="108" w:type="dxa"/>
            </w:tcMar>
            <w:vAlign w:val="center"/>
          </w:tcPr>
          <w:p w14:paraId="013AE19C"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工程投标总价</w:t>
            </w:r>
          </w:p>
        </w:tc>
        <w:tc>
          <w:tcPr>
            <w:tcW w:w="6910" w:type="dxa"/>
            <w:tcBorders>
              <w:top w:val="nil"/>
              <w:left w:val="nil"/>
              <w:bottom w:val="single" w:sz="4" w:space="0" w:color="auto"/>
              <w:right w:val="single" w:sz="8" w:space="0" w:color="auto"/>
            </w:tcBorders>
            <w:shd w:val="clear" w:color="auto" w:fill="auto"/>
            <w:tcMar>
              <w:left w:w="108" w:type="dxa"/>
              <w:right w:w="108" w:type="dxa"/>
            </w:tcMar>
            <w:vAlign w:val="center"/>
          </w:tcPr>
          <w:p w14:paraId="4AEDCFB9"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我司设有最高限价，如高于我司最高限价则为废标。</w:t>
            </w:r>
          </w:p>
        </w:tc>
      </w:tr>
      <w:tr w:rsidR="000C431A" w14:paraId="47F774FC" w14:textId="77777777" w:rsidTr="002501F9">
        <w:trPr>
          <w:trHeight w:val="841"/>
          <w:jc w:val="center"/>
        </w:trPr>
        <w:tc>
          <w:tcPr>
            <w:tcW w:w="1009" w:type="dxa"/>
            <w:tcBorders>
              <w:top w:val="single" w:sz="4" w:space="0" w:color="auto"/>
              <w:left w:val="single" w:sz="8" w:space="0" w:color="auto"/>
              <w:bottom w:val="single" w:sz="4" w:space="0" w:color="auto"/>
              <w:right w:val="single" w:sz="8" w:space="0" w:color="auto"/>
            </w:tcBorders>
            <w:shd w:val="clear" w:color="auto" w:fill="auto"/>
            <w:tcMar>
              <w:left w:w="108" w:type="dxa"/>
              <w:right w:w="108" w:type="dxa"/>
            </w:tcMar>
            <w:vAlign w:val="center"/>
          </w:tcPr>
          <w:p w14:paraId="58170140"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lastRenderedPageBreak/>
              <w:t>1．10</w:t>
            </w:r>
          </w:p>
        </w:tc>
        <w:tc>
          <w:tcPr>
            <w:tcW w:w="2359"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0597D9B5"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评标定标办法</w:t>
            </w:r>
          </w:p>
        </w:tc>
        <w:tc>
          <w:tcPr>
            <w:tcW w:w="6910" w:type="dxa"/>
            <w:tcBorders>
              <w:top w:val="single" w:sz="4" w:space="0" w:color="auto"/>
              <w:left w:val="nil"/>
              <w:bottom w:val="single" w:sz="4" w:space="0" w:color="auto"/>
              <w:right w:val="single" w:sz="8" w:space="0" w:color="auto"/>
            </w:tcBorders>
            <w:shd w:val="clear" w:color="auto" w:fill="auto"/>
            <w:tcMar>
              <w:left w:w="108" w:type="dxa"/>
              <w:right w:w="108" w:type="dxa"/>
            </w:tcMar>
            <w:vAlign w:val="center"/>
          </w:tcPr>
          <w:p w14:paraId="2D87A5FC"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 xml:space="preserve">经资质审核最低价者中标。 </w:t>
            </w:r>
          </w:p>
        </w:tc>
      </w:tr>
      <w:tr w:rsidR="000C431A" w14:paraId="7AA1F02C" w14:textId="77777777" w:rsidTr="002501F9">
        <w:trPr>
          <w:trHeight w:val="1261"/>
          <w:jc w:val="center"/>
        </w:trPr>
        <w:tc>
          <w:tcPr>
            <w:tcW w:w="1009" w:type="dxa"/>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7B4FC97A"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1．11</w:t>
            </w:r>
          </w:p>
        </w:tc>
        <w:tc>
          <w:tcPr>
            <w:tcW w:w="2359"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14:paraId="3EF136AB"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投标答疑</w:t>
            </w:r>
          </w:p>
        </w:tc>
        <w:tc>
          <w:tcPr>
            <w:tcW w:w="6910"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14:paraId="46CB26F2" w14:textId="76739366" w:rsidR="000C431A" w:rsidRDefault="004862FA">
            <w:pPr>
              <w:pStyle w:val="a9"/>
              <w:widowControl/>
              <w:spacing w:line="400" w:lineRule="atLeast"/>
              <w:jc w:val="both"/>
              <w:rPr>
                <w:rFonts w:ascii="微软雅黑" w:eastAsia="微软雅黑" w:hAnsi="微软雅黑"/>
              </w:rPr>
            </w:pPr>
            <w:r>
              <w:rPr>
                <w:rFonts w:ascii="微软雅黑" w:eastAsia="微软雅黑" w:hAnsi="微软雅黑" w:cs="仿宋" w:hint="eastAsia"/>
                <w:color w:val="404040"/>
              </w:rPr>
              <w:t>1、投标人应于2023年1</w:t>
            </w:r>
            <w:r w:rsidR="00FE1421">
              <w:rPr>
                <w:rFonts w:ascii="微软雅黑" w:eastAsia="微软雅黑" w:hAnsi="微软雅黑" w:cs="仿宋"/>
                <w:color w:val="404040"/>
              </w:rPr>
              <w:t>1</w:t>
            </w:r>
            <w:r>
              <w:rPr>
                <w:rFonts w:ascii="微软雅黑" w:eastAsia="微软雅黑" w:hAnsi="微软雅黑" w:cs="仿宋" w:hint="eastAsia"/>
                <w:color w:val="404040"/>
              </w:rPr>
              <w:t xml:space="preserve">月 </w:t>
            </w:r>
            <w:r w:rsidR="00FE1421">
              <w:rPr>
                <w:rFonts w:ascii="微软雅黑" w:eastAsia="微软雅黑" w:hAnsi="微软雅黑" w:cs="仿宋"/>
                <w:color w:val="404040"/>
              </w:rPr>
              <w:t>14</w:t>
            </w:r>
            <w:r>
              <w:rPr>
                <w:rFonts w:ascii="微软雅黑" w:eastAsia="微软雅黑" w:hAnsi="微软雅黑" w:cs="仿宋" w:hint="eastAsia"/>
                <w:color w:val="404040"/>
              </w:rPr>
              <w:t>日17：00时前将投标疑问与公司沟通到位。联系电话：13600907348</w:t>
            </w:r>
          </w:p>
        </w:tc>
      </w:tr>
      <w:tr w:rsidR="000C431A" w14:paraId="4A587AED" w14:textId="77777777">
        <w:trPr>
          <w:trHeight w:val="1261"/>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187B528" w14:textId="77777777" w:rsidR="000C431A" w:rsidRDefault="004862FA">
            <w:pPr>
              <w:widowControl/>
              <w:jc w:val="left"/>
              <w:rPr>
                <w:rFonts w:ascii="微软雅黑" w:eastAsia="微软雅黑" w:hAnsi="微软雅黑" w:cs="仿宋"/>
                <w:color w:val="000000" w:themeColor="text1"/>
                <w:kern w:val="0"/>
                <w:sz w:val="24"/>
                <w:lang w:bidi="ar"/>
              </w:rPr>
            </w:pPr>
            <w:r>
              <w:rPr>
                <w:rFonts w:ascii="微软雅黑" w:eastAsia="微软雅黑" w:hAnsi="微软雅黑" w:cs="仿宋" w:hint="eastAsia"/>
                <w:color w:val="000000" w:themeColor="text1"/>
                <w:kern w:val="0"/>
                <w:sz w:val="24"/>
                <w:lang w:bidi="ar"/>
              </w:rPr>
              <w:t>1.12</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3E3D8C09" w14:textId="77777777" w:rsidR="000C431A" w:rsidRPr="00BB568D" w:rsidRDefault="004862FA">
            <w:pPr>
              <w:widowControl/>
              <w:spacing w:line="400" w:lineRule="atLeast"/>
              <w:jc w:val="left"/>
              <w:rPr>
                <w:rFonts w:ascii="微软雅黑" w:eastAsia="微软雅黑" w:hAnsi="微软雅黑" w:cs="仿宋"/>
                <w:color w:val="000000" w:themeColor="text1"/>
                <w:kern w:val="0"/>
                <w:sz w:val="24"/>
                <w:lang w:bidi="ar"/>
              </w:rPr>
            </w:pPr>
            <w:r w:rsidRPr="00BB568D">
              <w:rPr>
                <w:rFonts w:ascii="微软雅黑" w:eastAsia="微软雅黑" w:hAnsi="微软雅黑" w:cs="仿宋" w:hint="eastAsia"/>
                <w:color w:val="000000" w:themeColor="text1"/>
                <w:kern w:val="0"/>
                <w:sz w:val="24"/>
                <w:lang w:bidi="ar"/>
              </w:rPr>
              <w:t>投标人必须具备的条件</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5A31FA34" w14:textId="77777777" w:rsidR="000C431A" w:rsidRDefault="004862FA">
            <w:pPr>
              <w:widowControl/>
              <w:spacing w:line="400" w:lineRule="atLeast"/>
              <w:jc w:val="left"/>
              <w:rPr>
                <w:rFonts w:ascii="微软雅黑" w:eastAsia="微软雅黑" w:hAnsi="微软雅黑" w:cs="仿宋"/>
                <w:color w:val="000000" w:themeColor="text1"/>
                <w:kern w:val="0"/>
                <w:sz w:val="24"/>
                <w:lang w:bidi="ar"/>
              </w:rPr>
            </w:pPr>
            <w:r>
              <w:rPr>
                <w:rFonts w:ascii="微软雅黑" w:eastAsia="微软雅黑" w:hAnsi="微软雅黑" w:cs="仿宋" w:hint="eastAsia"/>
                <w:color w:val="000000" w:themeColor="text1"/>
                <w:kern w:val="0"/>
                <w:sz w:val="24"/>
                <w:lang w:bidi="ar"/>
              </w:rPr>
              <w:t>从事空压机相关行业，具有足够的技术能力来有效履行合同。</w:t>
            </w:r>
          </w:p>
        </w:tc>
      </w:tr>
      <w:tr w:rsidR="000C431A" w14:paraId="1A619708"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F70AE5D"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1．13</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60DDFE93"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投标文件份数</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3F7C309C"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正本壹份</w:t>
            </w:r>
          </w:p>
        </w:tc>
      </w:tr>
      <w:tr w:rsidR="000C431A" w14:paraId="14307CB6"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CEBD6E3"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1．14</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6E9F9928"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投标替代方案</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7BC37370"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本工程不允许投标人提交替代方案</w:t>
            </w:r>
          </w:p>
        </w:tc>
      </w:tr>
      <w:tr w:rsidR="000C431A" w14:paraId="09528A68" w14:textId="77777777">
        <w:trPr>
          <w:trHeight w:val="1875"/>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32D10AF"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1.15</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12E5D6C1"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投标文件递交地点及递交起止时间</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166C610A" w14:textId="77777777" w:rsidR="000C431A" w:rsidRPr="00BB568D" w:rsidRDefault="004862FA">
            <w:pPr>
              <w:widowControl/>
              <w:spacing w:line="400" w:lineRule="atLeast"/>
              <w:jc w:val="left"/>
              <w:rPr>
                <w:rFonts w:ascii="微软雅黑" w:eastAsia="微软雅黑" w:hAnsi="微软雅黑"/>
                <w:sz w:val="24"/>
              </w:rPr>
            </w:pPr>
            <w:r>
              <w:rPr>
                <w:rFonts w:ascii="微软雅黑" w:eastAsia="微软雅黑" w:hAnsi="微软雅黑" w:hint="eastAsia"/>
                <w:sz w:val="24"/>
              </w:rPr>
              <w:t>地</w:t>
            </w:r>
            <w:r w:rsidRPr="00BB568D">
              <w:rPr>
                <w:rFonts w:ascii="微软雅黑" w:eastAsia="微软雅黑" w:hAnsi="微软雅黑" w:hint="eastAsia"/>
                <w:sz w:val="24"/>
              </w:rPr>
              <w:t>点：厦门市集美区灌口西路69号</w:t>
            </w:r>
          </w:p>
          <w:p w14:paraId="56D37594" w14:textId="3E88DC33" w:rsidR="000C431A" w:rsidRDefault="004862FA">
            <w:pPr>
              <w:widowControl/>
              <w:spacing w:line="400" w:lineRule="atLeast"/>
              <w:jc w:val="left"/>
              <w:rPr>
                <w:rFonts w:ascii="微软雅黑" w:eastAsia="微软雅黑" w:hAnsi="微软雅黑"/>
                <w:sz w:val="24"/>
              </w:rPr>
            </w:pPr>
            <w:r>
              <w:rPr>
                <w:rFonts w:ascii="微软雅黑" w:eastAsia="微软雅黑" w:hAnsi="微软雅黑" w:hint="eastAsia"/>
                <w:sz w:val="24"/>
              </w:rPr>
              <w:t>2023年</w:t>
            </w:r>
            <w:r w:rsidR="00C85BB5">
              <w:rPr>
                <w:rFonts w:ascii="微软雅黑" w:eastAsia="微软雅黑" w:hAnsi="微软雅黑" w:hint="eastAsia"/>
                <w:sz w:val="24"/>
              </w:rPr>
              <w:t>11</w:t>
            </w:r>
            <w:r>
              <w:rPr>
                <w:rFonts w:ascii="微软雅黑" w:eastAsia="微软雅黑" w:hAnsi="微软雅黑" w:hint="eastAsia"/>
                <w:sz w:val="24"/>
              </w:rPr>
              <w:t>月</w:t>
            </w:r>
            <w:r w:rsidR="00FE1421">
              <w:rPr>
                <w:rFonts w:ascii="微软雅黑" w:eastAsia="微软雅黑" w:hAnsi="微软雅黑"/>
                <w:sz w:val="24"/>
              </w:rPr>
              <w:t>16</w:t>
            </w:r>
            <w:r>
              <w:rPr>
                <w:rFonts w:ascii="微软雅黑" w:eastAsia="微软雅黑" w:hAnsi="微软雅黑" w:hint="eastAsia"/>
                <w:sz w:val="24"/>
              </w:rPr>
              <w:t>日下午14：00（投标文件递交截止时间即为投标截止时间）</w:t>
            </w:r>
          </w:p>
        </w:tc>
      </w:tr>
      <w:tr w:rsidR="000C431A" w14:paraId="19068642" w14:textId="77777777">
        <w:trPr>
          <w:trHeight w:val="1261"/>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E9470E1" w14:textId="77777777" w:rsidR="000C431A" w:rsidRDefault="004862FA">
            <w:pPr>
              <w:widowControl/>
              <w:jc w:val="left"/>
              <w:rPr>
                <w:rFonts w:ascii="微软雅黑" w:eastAsia="微软雅黑" w:hAnsi="微软雅黑"/>
                <w:sz w:val="24"/>
              </w:rPr>
            </w:pPr>
            <w:r>
              <w:rPr>
                <w:rFonts w:ascii="微软雅黑" w:eastAsia="微软雅黑" w:hAnsi="微软雅黑" w:cs="仿宋" w:hint="eastAsia"/>
                <w:color w:val="404040"/>
                <w:kern w:val="0"/>
                <w:sz w:val="24"/>
                <w:lang w:bidi="ar"/>
              </w:rPr>
              <w:t>1.16</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5FBB2AF3"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开标地点及时间</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2A6B837F"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hint="eastAsia"/>
                <w:sz w:val="24"/>
              </w:rPr>
              <w:t>地点：厦门市集美区灌口西路69号</w:t>
            </w:r>
          </w:p>
          <w:p w14:paraId="79A06318"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hint="eastAsia"/>
                <w:sz w:val="24"/>
              </w:rPr>
              <w:t>时间：投标截止时间的同一时间</w:t>
            </w:r>
          </w:p>
        </w:tc>
      </w:tr>
      <w:tr w:rsidR="000C431A" w14:paraId="75A3DC2C"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A59533E"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1.17</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3FDB2D04"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投标费用</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565AD4D5"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投标人自行承担其参加投标所涉及的一切费用。</w:t>
            </w:r>
          </w:p>
        </w:tc>
      </w:tr>
      <w:tr w:rsidR="000C431A" w14:paraId="0F3C5FAB" w14:textId="77777777">
        <w:trPr>
          <w:trHeight w:val="65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A427A4C"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1.18</w:t>
            </w:r>
          </w:p>
        </w:tc>
        <w:tc>
          <w:tcPr>
            <w:tcW w:w="2359" w:type="dxa"/>
            <w:tcBorders>
              <w:top w:val="nil"/>
              <w:left w:val="nil"/>
              <w:bottom w:val="single" w:sz="8" w:space="0" w:color="auto"/>
              <w:right w:val="single" w:sz="8" w:space="0" w:color="auto"/>
            </w:tcBorders>
            <w:shd w:val="clear" w:color="auto" w:fill="auto"/>
            <w:tcMar>
              <w:left w:w="108" w:type="dxa"/>
              <w:right w:w="108" w:type="dxa"/>
            </w:tcMar>
            <w:vAlign w:val="center"/>
          </w:tcPr>
          <w:p w14:paraId="535A8841" w14:textId="77777777" w:rsidR="000C431A" w:rsidRPr="00BB568D" w:rsidRDefault="004862FA">
            <w:pPr>
              <w:widowControl/>
              <w:spacing w:line="400" w:lineRule="atLeast"/>
              <w:jc w:val="left"/>
              <w:rPr>
                <w:rFonts w:ascii="微软雅黑" w:eastAsia="微软雅黑" w:hAnsi="微软雅黑"/>
                <w:sz w:val="24"/>
              </w:rPr>
            </w:pPr>
            <w:r w:rsidRPr="00BB568D">
              <w:rPr>
                <w:rFonts w:ascii="微软雅黑" w:eastAsia="微软雅黑" w:hAnsi="微软雅黑" w:cs="仿宋" w:hint="eastAsia"/>
                <w:color w:val="404040"/>
                <w:kern w:val="0"/>
                <w:sz w:val="24"/>
                <w:lang w:bidi="ar"/>
              </w:rPr>
              <w:t>付款方式</w:t>
            </w:r>
          </w:p>
        </w:tc>
        <w:tc>
          <w:tcPr>
            <w:tcW w:w="6910" w:type="dxa"/>
            <w:tcBorders>
              <w:top w:val="nil"/>
              <w:left w:val="nil"/>
              <w:bottom w:val="single" w:sz="8" w:space="0" w:color="auto"/>
              <w:right w:val="single" w:sz="8" w:space="0" w:color="auto"/>
            </w:tcBorders>
            <w:shd w:val="clear" w:color="auto" w:fill="auto"/>
            <w:tcMar>
              <w:left w:w="108" w:type="dxa"/>
              <w:right w:w="108" w:type="dxa"/>
            </w:tcMar>
            <w:vAlign w:val="center"/>
          </w:tcPr>
          <w:p w14:paraId="532A0CDD"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合同签订后付30%，工程验收合格后支付合同价的65%，5%质保金半年后支付。</w:t>
            </w:r>
          </w:p>
        </w:tc>
      </w:tr>
      <w:tr w:rsidR="000C431A" w14:paraId="165C1F74" w14:textId="77777777">
        <w:trPr>
          <w:trHeight w:val="1910"/>
          <w:jc w:val="center"/>
        </w:trPr>
        <w:tc>
          <w:tcPr>
            <w:tcW w:w="100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1A2ECD62"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1.19</w:t>
            </w:r>
          </w:p>
        </w:tc>
        <w:tc>
          <w:tcPr>
            <w:tcW w:w="9269"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14:paraId="1089ED2A" w14:textId="77777777" w:rsidR="000C431A" w:rsidRDefault="004862FA">
            <w:pPr>
              <w:widowControl/>
              <w:spacing w:line="400" w:lineRule="atLeast"/>
              <w:jc w:val="left"/>
              <w:rPr>
                <w:rFonts w:ascii="微软雅黑" w:eastAsia="微软雅黑" w:hAnsi="微软雅黑"/>
                <w:sz w:val="24"/>
              </w:rPr>
            </w:pPr>
            <w:r>
              <w:rPr>
                <w:rFonts w:ascii="微软雅黑" w:eastAsia="微软雅黑" w:hAnsi="微软雅黑" w:cs="仿宋" w:hint="eastAsia"/>
                <w:color w:val="404040"/>
                <w:kern w:val="0"/>
                <w:sz w:val="24"/>
                <w:lang w:bidi="ar"/>
              </w:rPr>
              <w:t>投标人的投标报价中应充分考虑合同主要条款中涉及的应由承包人承担的各项费用，实行项目包干使用，工程验收合格后按实际施工数量结算工程款，不高于竞标总价。</w:t>
            </w:r>
          </w:p>
        </w:tc>
      </w:tr>
    </w:tbl>
    <w:p w14:paraId="672F6BA5" w14:textId="77777777" w:rsidR="000C431A" w:rsidRDefault="004862FA">
      <w:pPr>
        <w:widowControl/>
        <w:shd w:val="clear" w:color="auto" w:fill="FFFFFF"/>
        <w:jc w:val="left"/>
        <w:rPr>
          <w:rFonts w:ascii="微软雅黑" w:eastAsia="微软雅黑" w:hAnsi="微软雅黑" w:cs="微软雅黑"/>
          <w:color w:val="404040"/>
          <w:sz w:val="24"/>
        </w:rPr>
      </w:pPr>
      <w:r>
        <w:rPr>
          <w:rFonts w:ascii="微软雅黑" w:eastAsia="微软雅黑" w:hAnsi="微软雅黑" w:cs="微软雅黑" w:hint="eastAsia"/>
          <w:color w:val="404040"/>
          <w:kern w:val="0"/>
          <w:sz w:val="24"/>
          <w:shd w:val="clear" w:color="auto" w:fill="FFFFFF"/>
          <w:lang w:bidi="ar"/>
        </w:rPr>
        <w:t xml:space="preserve">  </w:t>
      </w:r>
    </w:p>
    <w:p w14:paraId="21419639" w14:textId="77777777" w:rsidR="000C431A" w:rsidRDefault="000C431A">
      <w:pPr>
        <w:widowControl/>
        <w:spacing w:line="500" w:lineRule="atLeast"/>
        <w:rPr>
          <w:rFonts w:ascii="微软雅黑" w:eastAsia="微软雅黑" w:hAnsi="微软雅黑" w:cs="仿宋"/>
          <w:b/>
          <w:color w:val="404040"/>
          <w:kern w:val="0"/>
          <w:sz w:val="24"/>
          <w:shd w:val="clear" w:color="auto" w:fill="FFFFFF"/>
          <w:lang w:bidi="ar"/>
        </w:rPr>
      </w:pPr>
    </w:p>
    <w:p w14:paraId="6C2CD728" w14:textId="77777777" w:rsidR="002501F9" w:rsidRDefault="002501F9">
      <w:pPr>
        <w:widowControl/>
        <w:spacing w:line="500" w:lineRule="atLeast"/>
        <w:jc w:val="center"/>
        <w:rPr>
          <w:rFonts w:ascii="微软雅黑" w:eastAsia="微软雅黑" w:hAnsi="微软雅黑" w:cs="仿宋"/>
          <w:b/>
          <w:color w:val="404040"/>
          <w:kern w:val="0"/>
          <w:sz w:val="24"/>
          <w:shd w:val="clear" w:color="auto" w:fill="FFFFFF"/>
          <w:lang w:bidi="ar"/>
        </w:rPr>
      </w:pPr>
    </w:p>
    <w:p w14:paraId="0F46FA31" w14:textId="77777777" w:rsidR="002501F9" w:rsidRDefault="002501F9">
      <w:pPr>
        <w:widowControl/>
        <w:spacing w:line="500" w:lineRule="atLeast"/>
        <w:jc w:val="center"/>
        <w:rPr>
          <w:rFonts w:ascii="微软雅黑" w:eastAsia="微软雅黑" w:hAnsi="微软雅黑" w:cs="仿宋"/>
          <w:b/>
          <w:color w:val="404040"/>
          <w:kern w:val="0"/>
          <w:sz w:val="24"/>
          <w:shd w:val="clear" w:color="auto" w:fill="FFFFFF"/>
          <w:lang w:bidi="ar"/>
        </w:rPr>
      </w:pPr>
    </w:p>
    <w:p w14:paraId="30F8E991" w14:textId="77777777" w:rsidR="000C431A" w:rsidRDefault="004862FA">
      <w:pPr>
        <w:widowControl/>
        <w:spacing w:line="500" w:lineRule="atLeast"/>
        <w:jc w:val="center"/>
        <w:rPr>
          <w:rFonts w:ascii="微软雅黑" w:eastAsia="微软雅黑" w:hAnsi="微软雅黑"/>
          <w:sz w:val="24"/>
        </w:rPr>
      </w:pPr>
      <w:r>
        <w:rPr>
          <w:rFonts w:ascii="微软雅黑" w:eastAsia="微软雅黑" w:hAnsi="微软雅黑" w:cs="仿宋" w:hint="eastAsia"/>
          <w:b/>
          <w:color w:val="404040"/>
          <w:kern w:val="0"/>
          <w:sz w:val="24"/>
          <w:shd w:val="clear" w:color="auto" w:fill="FFFFFF"/>
          <w:lang w:bidi="ar"/>
        </w:rPr>
        <w:t>二、投标须知</w:t>
      </w:r>
    </w:p>
    <w:p w14:paraId="58252941" w14:textId="77777777" w:rsidR="000C431A" w:rsidRDefault="004862FA">
      <w:pPr>
        <w:widowControl/>
        <w:spacing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2.1 施工工期为30日历天，开工日期按支付预付款第二天算起。投标单位应根据工期要求，提供详细并切实可行的施工组织设计方案，且包含以下内容：1）相应的施工人员、设备投入；2）工期计划；3）质量保证措施；  4）安全保证措施。</w:t>
      </w:r>
    </w:p>
    <w:p w14:paraId="24AC8AB1" w14:textId="77777777" w:rsidR="000C431A" w:rsidRDefault="004862FA">
      <w:pPr>
        <w:pStyle w:val="a9"/>
        <w:widowControl/>
        <w:spacing w:line="500" w:lineRule="atLeast"/>
        <w:ind w:firstLine="512"/>
        <w:rPr>
          <w:rFonts w:ascii="微软雅黑" w:eastAsia="微软雅黑" w:hAnsi="微软雅黑"/>
        </w:rPr>
      </w:pPr>
      <w:r>
        <w:rPr>
          <w:rFonts w:ascii="微软雅黑" w:eastAsia="微软雅黑" w:hAnsi="微软雅黑" w:cs="仿宋" w:hint="eastAsia"/>
          <w:color w:val="404040"/>
          <w:shd w:val="clear" w:color="auto" w:fill="FFFFFF"/>
        </w:rPr>
        <w:t>2.2 本工程合同工期以承包人中标工期为准，预付款支付次日开始计算工期。因招标人原因影响合同工期的,施工工期相应顺延; 因承包人原因影响合同工期,施工工期不顺延。</w:t>
      </w:r>
    </w:p>
    <w:p w14:paraId="0A51673F" w14:textId="77777777" w:rsidR="000C431A" w:rsidRDefault="004862FA">
      <w:pPr>
        <w:pStyle w:val="a9"/>
        <w:widowControl/>
        <w:spacing w:line="500" w:lineRule="atLeast"/>
        <w:ind w:firstLine="512"/>
        <w:rPr>
          <w:rFonts w:ascii="微软雅黑" w:eastAsia="微软雅黑" w:hAnsi="微软雅黑"/>
        </w:rPr>
      </w:pPr>
      <w:r>
        <w:rPr>
          <w:rFonts w:ascii="微软雅黑" w:eastAsia="微软雅黑" w:hAnsi="微软雅黑" w:cs="仿宋" w:hint="eastAsia"/>
          <w:color w:val="404040"/>
          <w:shd w:val="clear" w:color="auto" w:fill="FFFFFF"/>
        </w:rPr>
        <w:t>2.3 本工程以工程竣工验收通过，承包人送交竣工验收报告的日期为竣工日期。但需修改后才能达到竣工要求的，应以承包人修改后提请建设单位验收的日期为竣工日期。</w:t>
      </w:r>
    </w:p>
    <w:p w14:paraId="6FF27F2D" w14:textId="77777777" w:rsidR="000C431A" w:rsidRDefault="004862FA">
      <w:pPr>
        <w:widowControl/>
        <w:spacing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2.4 因承包人原因工期延误，其损失费按每拖延1日历天向发包人支付合同价1‰的罚金，累计计取不超过合同价的10%；工期延误超过一个月的，发包人有权单方终止合同，承包人应赔偿发包人由此引起的一切损失。</w:t>
      </w:r>
    </w:p>
    <w:p w14:paraId="4505D064" w14:textId="77777777" w:rsidR="000C431A" w:rsidRDefault="004862FA">
      <w:pPr>
        <w:widowControl/>
        <w:spacing w:before="191" w:after="191"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2.5 根据招标人提供工程量清单，由投标人填报投标单价，最后汇总成投标总价，经评标，最低价者为第一中标候选人，中标人按实际施工数量结算工程款，不高于竞标总价。</w:t>
      </w:r>
    </w:p>
    <w:p w14:paraId="0B186DAA" w14:textId="77777777" w:rsidR="000C431A" w:rsidRDefault="004862FA">
      <w:pPr>
        <w:widowControl/>
        <w:spacing w:line="500" w:lineRule="atLeast"/>
        <w:ind w:firstLine="512"/>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2.6 投标文件应包含内容</w:t>
      </w:r>
    </w:p>
    <w:p w14:paraId="4333C45C" w14:textId="77777777" w:rsidR="000C431A" w:rsidRDefault="004862FA">
      <w:pPr>
        <w:pStyle w:val="a9"/>
        <w:widowControl/>
        <w:spacing w:line="500" w:lineRule="atLeast"/>
        <w:ind w:firstLine="512"/>
        <w:rPr>
          <w:rFonts w:ascii="微软雅黑" w:eastAsia="微软雅黑" w:hAnsi="微软雅黑"/>
        </w:rPr>
      </w:pPr>
      <w:r>
        <w:rPr>
          <w:rFonts w:ascii="微软雅黑" w:eastAsia="微软雅黑" w:hAnsi="微软雅黑" w:cs="仿宋" w:hint="eastAsia"/>
          <w:shd w:val="clear" w:color="auto" w:fill="FFFFFF"/>
        </w:rPr>
        <w:t>2.</w:t>
      </w:r>
      <w:r>
        <w:rPr>
          <w:rFonts w:ascii="微软雅黑" w:eastAsia="微软雅黑" w:hAnsi="微软雅黑" w:cs="仿宋" w:hint="eastAsia"/>
          <w:color w:val="404040"/>
          <w:shd w:val="clear" w:color="auto" w:fill="FFFFFF"/>
        </w:rPr>
        <w:t xml:space="preserve"> 7</w:t>
      </w:r>
      <w:r>
        <w:rPr>
          <w:rFonts w:ascii="微软雅黑" w:eastAsia="微软雅黑" w:hAnsi="微软雅黑" w:cs="仿宋" w:hint="eastAsia"/>
          <w:shd w:val="clear" w:color="auto" w:fill="FFFFFF"/>
        </w:rPr>
        <w:t xml:space="preserve"> 年检合格的投标人《企业法人营业执照》复印件并加盖投标人有效公章。</w:t>
      </w:r>
    </w:p>
    <w:p w14:paraId="3400E0B4" w14:textId="77777777" w:rsidR="000C431A" w:rsidRDefault="000C431A">
      <w:pPr>
        <w:pStyle w:val="a9"/>
        <w:widowControl/>
        <w:rPr>
          <w:rFonts w:ascii="微软雅黑" w:eastAsia="微软雅黑" w:hAnsi="微软雅黑" w:cs="仿宋"/>
          <w:color w:val="404040"/>
          <w:shd w:val="clear" w:color="auto" w:fill="FFFFFF"/>
        </w:rPr>
      </w:pPr>
    </w:p>
    <w:p w14:paraId="20B926B8" w14:textId="77777777" w:rsidR="000C431A" w:rsidRDefault="004862FA">
      <w:pPr>
        <w:pStyle w:val="1"/>
        <w:widowControl/>
        <w:spacing w:before="240" w:beforeAutospacing="0" w:after="240" w:afterAutospacing="0" w:line="360" w:lineRule="auto"/>
        <w:jc w:val="center"/>
        <w:rPr>
          <w:rFonts w:ascii="微软雅黑" w:eastAsia="微软雅黑" w:hAnsi="微软雅黑" w:hint="default"/>
          <w:sz w:val="24"/>
          <w:szCs w:val="24"/>
        </w:rPr>
      </w:pPr>
      <w:r>
        <w:rPr>
          <w:rFonts w:ascii="微软雅黑" w:eastAsia="微软雅黑" w:hAnsi="微软雅黑" w:cs="仿宋"/>
          <w:color w:val="404040"/>
          <w:sz w:val="24"/>
          <w:szCs w:val="24"/>
          <w:shd w:val="clear" w:color="auto" w:fill="FFFFFF"/>
        </w:rPr>
        <w:t xml:space="preserve">三、评标定标标准办法   </w:t>
      </w:r>
    </w:p>
    <w:p w14:paraId="7A0F25B3"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3.1 本评标定标办法仅适用本工程。</w:t>
      </w:r>
    </w:p>
    <w:p w14:paraId="32264175"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3.2 评标由评标委员会负责。</w:t>
      </w:r>
    </w:p>
    <w:p w14:paraId="00AA020B"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3.3本工程施工招标评标定标采用资质审核最低价者中标。</w:t>
      </w:r>
    </w:p>
    <w:p w14:paraId="151D1FFD"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⑴投标工期超过建设工期或投标函附录无明确投标工期，按废标处理。</w:t>
      </w:r>
    </w:p>
    <w:p w14:paraId="1960E509"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⑵投标文件手续不齐，作废标处理。</w:t>
      </w:r>
    </w:p>
    <w:p w14:paraId="353F4B1F"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(3)投标文件未签字盖章，按废标处理。</w:t>
      </w:r>
    </w:p>
    <w:p w14:paraId="5831B2F9"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3.4经评审从投标文件能满足招标文件实质性要求的，扣除废标的投标人中，按“投标价格”从低到高的排序取最前的1个投标人推荐为中标候选人，若出现“投标总价”相同的投标人，由评标委员会根据综合因素评定排序。招标人依法确定排序在前的中标候选人为中标人。当中标人放弃中标、因不可抗力提出不能履行合同的，招标人可以依序确定下一顺位竞标人为中标人。</w:t>
      </w:r>
    </w:p>
    <w:p w14:paraId="05ABE053" w14:textId="77777777" w:rsidR="000C431A" w:rsidRDefault="004862FA">
      <w:pPr>
        <w:widowControl/>
        <w:spacing w:line="500" w:lineRule="atLeast"/>
        <w:ind w:firstLineChars="200" w:firstLine="48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3.5投标文件的澄清与修正：</w:t>
      </w:r>
    </w:p>
    <w:p w14:paraId="2DC9947D" w14:textId="77777777" w:rsidR="000C431A" w:rsidRDefault="004862FA">
      <w:pPr>
        <w:widowControl/>
        <w:spacing w:line="500" w:lineRule="atLeast"/>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如果用数字表示的数额与文字表示的数额不一致时，以文字数额为准；当单价和工程量的乘积与合价之间不一致时，以标出的单价为准。除非评标委员认为有明显的小数点错位，此时应以标出的合价为准，并修改单价。</w:t>
      </w:r>
    </w:p>
    <w:p w14:paraId="29524C10" w14:textId="77777777" w:rsidR="000C431A" w:rsidRDefault="004862FA">
      <w:pPr>
        <w:widowControl/>
        <w:spacing w:line="500" w:lineRule="atLeast"/>
        <w:ind w:firstLine="420"/>
        <w:jc w:val="left"/>
        <w:rPr>
          <w:rFonts w:ascii="微软雅黑" w:eastAsia="微软雅黑" w:hAnsi="微软雅黑"/>
          <w:sz w:val="24"/>
        </w:rPr>
      </w:pPr>
      <w:r>
        <w:rPr>
          <w:rFonts w:ascii="微软雅黑" w:eastAsia="微软雅黑" w:hAnsi="微软雅黑" w:cs="仿宋" w:hint="eastAsia"/>
          <w:color w:val="404040"/>
          <w:kern w:val="0"/>
          <w:sz w:val="24"/>
          <w:shd w:val="clear" w:color="auto" w:fill="FFFFFF"/>
          <w:lang w:bidi="ar"/>
        </w:rPr>
        <w:t>按上述修正错误的原则及方法修正后进行评审，调整后的投标价，投标人应予确认同意，调整后的内容对投标人起约束作用。如果中标候选人不接受修正后的内容则招标人将有充分的理由废除中标，并不影响原评标工作。</w:t>
      </w:r>
    </w:p>
    <w:p w14:paraId="553CD4AF" w14:textId="77777777" w:rsidR="000C431A" w:rsidRPr="002501F9" w:rsidRDefault="004862FA">
      <w:pPr>
        <w:widowControl/>
        <w:spacing w:line="500" w:lineRule="atLeast"/>
        <w:jc w:val="left"/>
        <w:rPr>
          <w:rFonts w:ascii="微软雅黑" w:eastAsia="微软雅黑" w:hAnsi="微软雅黑" w:cs="微软雅黑"/>
          <w:color w:val="404040"/>
          <w:kern w:val="0"/>
          <w:sz w:val="24"/>
          <w:shd w:val="clear" w:color="auto" w:fill="FFFFFF"/>
          <w:lang w:bidi="ar"/>
        </w:rPr>
      </w:pPr>
      <w:r>
        <w:rPr>
          <w:rFonts w:ascii="微软雅黑" w:eastAsia="微软雅黑" w:hAnsi="微软雅黑" w:cs="微软雅黑" w:hint="eastAsia"/>
          <w:color w:val="404040"/>
          <w:kern w:val="0"/>
          <w:sz w:val="24"/>
          <w:shd w:val="clear" w:color="auto" w:fill="FFFFFF"/>
          <w:lang w:bidi="ar"/>
        </w:rPr>
        <w:t> </w:t>
      </w:r>
    </w:p>
    <w:p w14:paraId="19B8135F" w14:textId="77777777" w:rsidR="000C431A" w:rsidRDefault="004862FA">
      <w:pPr>
        <w:widowControl/>
        <w:spacing w:line="500" w:lineRule="atLeast"/>
        <w:jc w:val="left"/>
        <w:rPr>
          <w:rFonts w:ascii="微软雅黑" w:eastAsia="微软雅黑" w:hAnsi="微软雅黑" w:cs="宋体"/>
          <w:color w:val="404040"/>
          <w:kern w:val="0"/>
          <w:sz w:val="24"/>
          <w:shd w:val="clear" w:color="auto" w:fill="FFFFFF"/>
          <w:lang w:bidi="ar"/>
        </w:rPr>
      </w:pPr>
      <w:r>
        <w:rPr>
          <w:rFonts w:ascii="微软雅黑" w:eastAsia="微软雅黑" w:hAnsi="微软雅黑" w:cs="宋体" w:hint="eastAsia"/>
          <w:color w:val="404040"/>
          <w:kern w:val="0"/>
          <w:sz w:val="24"/>
          <w:shd w:val="clear" w:color="auto" w:fill="FFFFFF"/>
          <w:lang w:bidi="ar"/>
        </w:rPr>
        <w:lastRenderedPageBreak/>
        <w:t>工程量清单</w:t>
      </w:r>
    </w:p>
    <w:tbl>
      <w:tblPr>
        <w:tblW w:w="7988" w:type="dxa"/>
        <w:tblInd w:w="93" w:type="dxa"/>
        <w:tblLayout w:type="fixed"/>
        <w:tblLook w:val="04A0" w:firstRow="1" w:lastRow="0" w:firstColumn="1" w:lastColumn="0" w:noHBand="0" w:noVBand="1"/>
      </w:tblPr>
      <w:tblGrid>
        <w:gridCol w:w="980"/>
        <w:gridCol w:w="2741"/>
        <w:gridCol w:w="2717"/>
        <w:gridCol w:w="783"/>
        <w:gridCol w:w="767"/>
      </w:tblGrid>
      <w:tr w:rsidR="000C431A" w14:paraId="6D84E941" w14:textId="77777777">
        <w:trPr>
          <w:trHeight w:val="285"/>
        </w:trPr>
        <w:tc>
          <w:tcPr>
            <w:tcW w:w="980" w:type="dxa"/>
            <w:tcBorders>
              <w:top w:val="single" w:sz="8" w:space="0" w:color="000000"/>
              <w:left w:val="single" w:sz="8" w:space="0" w:color="000000"/>
              <w:bottom w:val="single" w:sz="4" w:space="0" w:color="000000"/>
              <w:right w:val="single" w:sz="4" w:space="0" w:color="000000"/>
            </w:tcBorders>
            <w:shd w:val="clear" w:color="auto" w:fill="FFFFFF"/>
            <w:noWrap/>
            <w:vAlign w:val="center"/>
          </w:tcPr>
          <w:p w14:paraId="45CBD62A" w14:textId="77777777" w:rsidR="000C431A" w:rsidRDefault="004862FA">
            <w:pPr>
              <w:widowControl/>
              <w:jc w:val="center"/>
              <w:textAlignment w:val="center"/>
              <w:rPr>
                <w:rFonts w:ascii="宋体" w:eastAsia="宋体" w:hAnsi="宋体" w:cs="宋体"/>
                <w:b/>
                <w:bCs/>
                <w:color w:val="000000"/>
                <w:sz w:val="22"/>
                <w:szCs w:val="22"/>
              </w:rPr>
            </w:pPr>
            <w:r>
              <w:rPr>
                <w:rFonts w:ascii="宋体" w:eastAsia="宋体" w:hAnsi="宋体" w:cs="宋体" w:hint="eastAsia"/>
                <w:b/>
                <w:bCs/>
                <w:snapToGrid w:val="0"/>
                <w:color w:val="000000"/>
                <w:kern w:val="0"/>
                <w:sz w:val="22"/>
                <w:szCs w:val="22"/>
                <w:lang w:bidi="ar"/>
              </w:rPr>
              <w:t>项次</w:t>
            </w:r>
          </w:p>
        </w:tc>
        <w:tc>
          <w:tcPr>
            <w:tcW w:w="2741"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7E3DB01" w14:textId="77777777" w:rsidR="000C431A" w:rsidRDefault="004862FA">
            <w:pPr>
              <w:widowControl/>
              <w:jc w:val="center"/>
              <w:textAlignment w:val="center"/>
              <w:rPr>
                <w:rFonts w:ascii="宋体" w:eastAsia="宋体" w:hAnsi="宋体" w:cs="宋体"/>
                <w:b/>
                <w:bCs/>
                <w:color w:val="000000"/>
                <w:sz w:val="22"/>
                <w:szCs w:val="22"/>
              </w:rPr>
            </w:pPr>
            <w:r>
              <w:rPr>
                <w:rFonts w:ascii="宋体" w:eastAsia="宋体" w:hAnsi="宋体" w:cs="宋体" w:hint="eastAsia"/>
                <w:b/>
                <w:bCs/>
                <w:snapToGrid w:val="0"/>
                <w:color w:val="000000"/>
                <w:kern w:val="0"/>
                <w:sz w:val="22"/>
                <w:szCs w:val="22"/>
                <w:lang w:bidi="ar"/>
              </w:rPr>
              <w:t>存货名称</w:t>
            </w:r>
          </w:p>
        </w:tc>
        <w:tc>
          <w:tcPr>
            <w:tcW w:w="2717" w:type="dxa"/>
            <w:tcBorders>
              <w:top w:val="single" w:sz="8" w:space="0" w:color="000000"/>
              <w:left w:val="single" w:sz="4" w:space="0" w:color="000000"/>
              <w:bottom w:val="single" w:sz="4" w:space="0" w:color="000000"/>
              <w:right w:val="single" w:sz="4" w:space="0" w:color="000000"/>
            </w:tcBorders>
            <w:shd w:val="clear" w:color="auto" w:fill="FFFFFF"/>
            <w:vAlign w:val="center"/>
          </w:tcPr>
          <w:p w14:paraId="3B5595B9" w14:textId="77777777" w:rsidR="000C431A" w:rsidRDefault="004862FA">
            <w:pPr>
              <w:widowControl/>
              <w:jc w:val="center"/>
              <w:textAlignment w:val="center"/>
              <w:rPr>
                <w:rFonts w:ascii="宋体" w:eastAsia="宋体" w:hAnsi="宋体" w:cs="宋体"/>
                <w:b/>
                <w:bCs/>
                <w:color w:val="000000"/>
                <w:sz w:val="22"/>
                <w:szCs w:val="22"/>
              </w:rPr>
            </w:pPr>
            <w:r>
              <w:rPr>
                <w:rFonts w:ascii="宋体" w:eastAsia="宋体" w:hAnsi="宋体" w:cs="宋体" w:hint="eastAsia"/>
                <w:b/>
                <w:bCs/>
                <w:snapToGrid w:val="0"/>
                <w:color w:val="000000"/>
                <w:kern w:val="0"/>
                <w:sz w:val="22"/>
                <w:szCs w:val="22"/>
                <w:lang w:bidi="ar"/>
              </w:rPr>
              <w:t>规格型号</w:t>
            </w:r>
          </w:p>
        </w:tc>
        <w:tc>
          <w:tcPr>
            <w:tcW w:w="783"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5D5DA44F" w14:textId="77777777" w:rsidR="000C431A" w:rsidRDefault="004862FA">
            <w:pPr>
              <w:widowControl/>
              <w:jc w:val="center"/>
              <w:textAlignment w:val="center"/>
              <w:rPr>
                <w:rFonts w:ascii="宋体" w:eastAsia="宋体" w:hAnsi="宋体" w:cs="宋体"/>
                <w:b/>
                <w:bCs/>
                <w:color w:val="000000"/>
                <w:sz w:val="22"/>
                <w:szCs w:val="22"/>
              </w:rPr>
            </w:pPr>
            <w:r>
              <w:rPr>
                <w:rFonts w:ascii="宋体" w:eastAsia="宋体" w:hAnsi="宋体" w:cs="宋体" w:hint="eastAsia"/>
                <w:b/>
                <w:bCs/>
                <w:snapToGrid w:val="0"/>
                <w:color w:val="000000"/>
                <w:kern w:val="0"/>
                <w:sz w:val="22"/>
                <w:szCs w:val="22"/>
                <w:lang w:bidi="ar"/>
              </w:rPr>
              <w:t>订货数量</w:t>
            </w:r>
          </w:p>
        </w:tc>
        <w:tc>
          <w:tcPr>
            <w:tcW w:w="767" w:type="dxa"/>
            <w:tcBorders>
              <w:top w:val="single" w:sz="8" w:space="0" w:color="000000"/>
              <w:left w:val="single" w:sz="4" w:space="0" w:color="000000"/>
              <w:bottom w:val="single" w:sz="4" w:space="0" w:color="000000"/>
              <w:right w:val="single" w:sz="4" w:space="0" w:color="000000"/>
            </w:tcBorders>
            <w:shd w:val="clear" w:color="auto" w:fill="FFFFFF"/>
            <w:noWrap/>
            <w:vAlign w:val="center"/>
          </w:tcPr>
          <w:p w14:paraId="6C755D30" w14:textId="77777777" w:rsidR="000C431A" w:rsidRDefault="004862FA">
            <w:pPr>
              <w:widowControl/>
              <w:jc w:val="center"/>
              <w:textAlignment w:val="center"/>
              <w:rPr>
                <w:rFonts w:ascii="宋体" w:eastAsia="宋体" w:hAnsi="宋体" w:cs="宋体"/>
                <w:b/>
                <w:bCs/>
                <w:color w:val="000000"/>
                <w:sz w:val="22"/>
                <w:szCs w:val="22"/>
              </w:rPr>
            </w:pPr>
            <w:r>
              <w:rPr>
                <w:rFonts w:ascii="宋体" w:eastAsia="宋体" w:hAnsi="宋体" w:cs="宋体" w:hint="eastAsia"/>
                <w:b/>
                <w:bCs/>
                <w:snapToGrid w:val="0"/>
                <w:color w:val="000000"/>
                <w:kern w:val="0"/>
                <w:sz w:val="22"/>
                <w:szCs w:val="22"/>
                <w:lang w:bidi="ar"/>
              </w:rPr>
              <w:t>单位</w:t>
            </w:r>
          </w:p>
        </w:tc>
      </w:tr>
      <w:tr w:rsidR="000C431A" w14:paraId="14E1B8B5"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1EF55555"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w:t>
            </w:r>
          </w:p>
        </w:tc>
        <w:tc>
          <w:tcPr>
            <w:tcW w:w="2741" w:type="dxa"/>
            <w:tcBorders>
              <w:top w:val="single" w:sz="4" w:space="0" w:color="000000"/>
              <w:left w:val="single" w:sz="4" w:space="0" w:color="000000"/>
              <w:bottom w:val="single" w:sz="4" w:space="0" w:color="000000"/>
              <w:right w:val="single" w:sz="4" w:space="0" w:color="000000"/>
            </w:tcBorders>
            <w:vAlign w:val="center"/>
          </w:tcPr>
          <w:p w14:paraId="44D754F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蓝色铝管</w:t>
            </w:r>
          </w:p>
        </w:tc>
        <w:tc>
          <w:tcPr>
            <w:tcW w:w="2717" w:type="dxa"/>
            <w:tcBorders>
              <w:top w:val="single" w:sz="4" w:space="0" w:color="000000"/>
              <w:left w:val="single" w:sz="4" w:space="0" w:color="000000"/>
              <w:bottom w:val="single" w:sz="4" w:space="0" w:color="000000"/>
              <w:right w:val="single" w:sz="4" w:space="0" w:color="000000"/>
            </w:tcBorders>
            <w:vAlign w:val="center"/>
          </w:tcPr>
          <w:p w14:paraId="13E2DB87"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DN20*5.8米 蓝色 色号：RAL5015</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010C771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5640F41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根</w:t>
            </w:r>
          </w:p>
        </w:tc>
      </w:tr>
      <w:tr w:rsidR="000C431A" w14:paraId="74F3B723"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3277B13A"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w:t>
            </w:r>
          </w:p>
        </w:tc>
        <w:tc>
          <w:tcPr>
            <w:tcW w:w="2741" w:type="dxa"/>
            <w:tcBorders>
              <w:top w:val="single" w:sz="4" w:space="0" w:color="000000"/>
              <w:left w:val="single" w:sz="4" w:space="0" w:color="000000"/>
              <w:bottom w:val="single" w:sz="4" w:space="0" w:color="000000"/>
              <w:right w:val="single" w:sz="4" w:space="0" w:color="000000"/>
            </w:tcBorders>
            <w:vAlign w:val="center"/>
          </w:tcPr>
          <w:p w14:paraId="34D6BDC3"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蓝色铝管</w:t>
            </w:r>
          </w:p>
        </w:tc>
        <w:tc>
          <w:tcPr>
            <w:tcW w:w="2717" w:type="dxa"/>
            <w:tcBorders>
              <w:top w:val="single" w:sz="4" w:space="0" w:color="000000"/>
              <w:left w:val="single" w:sz="4" w:space="0" w:color="000000"/>
              <w:bottom w:val="single" w:sz="4" w:space="0" w:color="000000"/>
              <w:right w:val="single" w:sz="4" w:space="0" w:color="000000"/>
            </w:tcBorders>
            <w:vAlign w:val="center"/>
          </w:tcPr>
          <w:p w14:paraId="2D3AA47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DN40*5.8米 蓝色 色号：RAL5015</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3DC3BBF9"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180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90F246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根</w:t>
            </w:r>
          </w:p>
        </w:tc>
      </w:tr>
      <w:tr w:rsidR="000C431A" w14:paraId="4EAF6493"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44C5BD5D"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w:t>
            </w:r>
          </w:p>
        </w:tc>
        <w:tc>
          <w:tcPr>
            <w:tcW w:w="2741" w:type="dxa"/>
            <w:tcBorders>
              <w:top w:val="single" w:sz="4" w:space="0" w:color="000000"/>
              <w:left w:val="single" w:sz="4" w:space="0" w:color="000000"/>
              <w:bottom w:val="single" w:sz="4" w:space="0" w:color="000000"/>
              <w:right w:val="single" w:sz="4" w:space="0" w:color="000000"/>
            </w:tcBorders>
            <w:vAlign w:val="center"/>
          </w:tcPr>
          <w:p w14:paraId="70FE782B"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蓝色铝管</w:t>
            </w:r>
          </w:p>
        </w:tc>
        <w:tc>
          <w:tcPr>
            <w:tcW w:w="2717" w:type="dxa"/>
            <w:tcBorders>
              <w:top w:val="single" w:sz="4" w:space="0" w:color="000000"/>
              <w:left w:val="single" w:sz="4" w:space="0" w:color="000000"/>
              <w:bottom w:val="single" w:sz="4" w:space="0" w:color="000000"/>
              <w:right w:val="single" w:sz="4" w:space="0" w:color="000000"/>
            </w:tcBorders>
            <w:vAlign w:val="center"/>
          </w:tcPr>
          <w:p w14:paraId="6D54EC39"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DN63*5.8米 蓝色 色号：RAL5015</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6DF7486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42A1A7CE"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根</w:t>
            </w:r>
          </w:p>
        </w:tc>
      </w:tr>
      <w:tr w:rsidR="000C431A" w14:paraId="45CA55FE"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39B233F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4</w:t>
            </w:r>
          </w:p>
        </w:tc>
        <w:tc>
          <w:tcPr>
            <w:tcW w:w="2741" w:type="dxa"/>
            <w:tcBorders>
              <w:top w:val="single" w:sz="4" w:space="0" w:color="000000"/>
              <w:left w:val="single" w:sz="4" w:space="0" w:color="000000"/>
              <w:bottom w:val="single" w:sz="4" w:space="0" w:color="000000"/>
              <w:right w:val="single" w:sz="4" w:space="0" w:color="000000"/>
            </w:tcBorders>
            <w:vAlign w:val="center"/>
          </w:tcPr>
          <w:p w14:paraId="04807F66"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管对管接头（M6）</w:t>
            </w:r>
          </w:p>
        </w:tc>
        <w:tc>
          <w:tcPr>
            <w:tcW w:w="2717" w:type="dxa"/>
            <w:tcBorders>
              <w:top w:val="single" w:sz="4" w:space="0" w:color="000000"/>
              <w:left w:val="single" w:sz="4" w:space="0" w:color="000000"/>
              <w:bottom w:val="single" w:sz="4" w:space="0" w:color="000000"/>
              <w:right w:val="single" w:sz="4" w:space="0" w:color="000000"/>
            </w:tcBorders>
            <w:vAlign w:val="center"/>
          </w:tcPr>
          <w:p w14:paraId="50A41869"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 标配 含油含硅</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4249625D"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172</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44F6B0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7E93A8DC"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7E51D8A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5</w:t>
            </w:r>
          </w:p>
        </w:tc>
        <w:tc>
          <w:tcPr>
            <w:tcW w:w="2741" w:type="dxa"/>
            <w:tcBorders>
              <w:top w:val="single" w:sz="4" w:space="0" w:color="000000"/>
              <w:left w:val="single" w:sz="4" w:space="0" w:color="000000"/>
              <w:bottom w:val="single" w:sz="4" w:space="0" w:color="000000"/>
              <w:right w:val="single" w:sz="4" w:space="0" w:color="000000"/>
            </w:tcBorders>
            <w:vAlign w:val="center"/>
          </w:tcPr>
          <w:p w14:paraId="24F231CD"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管对管接头 合金钢</w:t>
            </w:r>
          </w:p>
        </w:tc>
        <w:tc>
          <w:tcPr>
            <w:tcW w:w="2717" w:type="dxa"/>
            <w:tcBorders>
              <w:top w:val="single" w:sz="4" w:space="0" w:color="000000"/>
              <w:left w:val="single" w:sz="4" w:space="0" w:color="000000"/>
              <w:bottom w:val="single" w:sz="4" w:space="0" w:color="000000"/>
              <w:right w:val="single" w:sz="4" w:space="0" w:color="000000"/>
            </w:tcBorders>
            <w:vAlign w:val="center"/>
          </w:tcPr>
          <w:p w14:paraId="7A6D4DED"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 标配 含油含硅 带衬垫</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4E536FBD"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40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71F27C3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299152A7"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01C1F557"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6</w:t>
            </w:r>
          </w:p>
        </w:tc>
        <w:tc>
          <w:tcPr>
            <w:tcW w:w="2741" w:type="dxa"/>
            <w:tcBorders>
              <w:top w:val="single" w:sz="4" w:space="0" w:color="000000"/>
              <w:left w:val="single" w:sz="4" w:space="0" w:color="000000"/>
              <w:bottom w:val="single" w:sz="4" w:space="0" w:color="000000"/>
              <w:right w:val="single" w:sz="4" w:space="0" w:color="000000"/>
            </w:tcBorders>
            <w:vAlign w:val="center"/>
          </w:tcPr>
          <w:p w14:paraId="08EDB000"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90度弯头（组合件）合金钢</w:t>
            </w:r>
          </w:p>
        </w:tc>
        <w:tc>
          <w:tcPr>
            <w:tcW w:w="2717" w:type="dxa"/>
            <w:tcBorders>
              <w:top w:val="single" w:sz="4" w:space="0" w:color="000000"/>
              <w:left w:val="single" w:sz="4" w:space="0" w:color="000000"/>
              <w:bottom w:val="single" w:sz="4" w:space="0" w:color="000000"/>
              <w:right w:val="single" w:sz="4" w:space="0" w:color="000000"/>
            </w:tcBorders>
            <w:vAlign w:val="center"/>
          </w:tcPr>
          <w:p w14:paraId="2185959E"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DN20 标配</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CC99FEA"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7E089036"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41AE247B"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471CA99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7</w:t>
            </w:r>
          </w:p>
        </w:tc>
        <w:tc>
          <w:tcPr>
            <w:tcW w:w="2741" w:type="dxa"/>
            <w:tcBorders>
              <w:top w:val="single" w:sz="4" w:space="0" w:color="000000"/>
              <w:left w:val="single" w:sz="4" w:space="0" w:color="000000"/>
              <w:bottom w:val="single" w:sz="4" w:space="0" w:color="000000"/>
              <w:right w:val="single" w:sz="4" w:space="0" w:color="000000"/>
            </w:tcBorders>
            <w:vAlign w:val="center"/>
          </w:tcPr>
          <w:p w14:paraId="31A3907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90度弯头（组合件）</w:t>
            </w:r>
          </w:p>
        </w:tc>
        <w:tc>
          <w:tcPr>
            <w:tcW w:w="2717" w:type="dxa"/>
            <w:tcBorders>
              <w:top w:val="single" w:sz="4" w:space="0" w:color="000000"/>
              <w:left w:val="single" w:sz="4" w:space="0" w:color="000000"/>
              <w:bottom w:val="single" w:sz="4" w:space="0" w:color="000000"/>
              <w:right w:val="single" w:sz="4" w:space="0" w:color="000000"/>
            </w:tcBorders>
            <w:vAlign w:val="center"/>
          </w:tcPr>
          <w:p w14:paraId="6AE97041"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 标配 含油含硅</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8845DB5"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290BB86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1CA02E56"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50BA4D16"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8</w:t>
            </w:r>
          </w:p>
        </w:tc>
        <w:tc>
          <w:tcPr>
            <w:tcW w:w="2741" w:type="dxa"/>
            <w:tcBorders>
              <w:top w:val="single" w:sz="4" w:space="0" w:color="000000"/>
              <w:left w:val="single" w:sz="4" w:space="0" w:color="000000"/>
              <w:bottom w:val="single" w:sz="4" w:space="0" w:color="000000"/>
              <w:right w:val="single" w:sz="4" w:space="0" w:color="000000"/>
            </w:tcBorders>
            <w:vAlign w:val="center"/>
          </w:tcPr>
          <w:p w14:paraId="162C2CFF"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90度弯头</w:t>
            </w:r>
          </w:p>
        </w:tc>
        <w:tc>
          <w:tcPr>
            <w:tcW w:w="2717" w:type="dxa"/>
            <w:tcBorders>
              <w:top w:val="single" w:sz="4" w:space="0" w:color="000000"/>
              <w:left w:val="single" w:sz="4" w:space="0" w:color="000000"/>
              <w:bottom w:val="single" w:sz="4" w:space="0" w:color="000000"/>
              <w:right w:val="single" w:sz="4" w:space="0" w:color="000000"/>
            </w:tcBorders>
            <w:vAlign w:val="center"/>
          </w:tcPr>
          <w:p w14:paraId="37C6EA9C"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65233072"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2067416"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5860D55C"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481E518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9</w:t>
            </w:r>
          </w:p>
        </w:tc>
        <w:tc>
          <w:tcPr>
            <w:tcW w:w="2741" w:type="dxa"/>
            <w:tcBorders>
              <w:top w:val="single" w:sz="4" w:space="0" w:color="000000"/>
              <w:left w:val="single" w:sz="4" w:space="0" w:color="000000"/>
              <w:bottom w:val="single" w:sz="4" w:space="0" w:color="000000"/>
              <w:right w:val="single" w:sz="4" w:space="0" w:color="000000"/>
            </w:tcBorders>
            <w:vAlign w:val="center"/>
          </w:tcPr>
          <w:p w14:paraId="4E29F83D"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等径三通（组合件）</w:t>
            </w:r>
          </w:p>
        </w:tc>
        <w:tc>
          <w:tcPr>
            <w:tcW w:w="2717" w:type="dxa"/>
            <w:tcBorders>
              <w:top w:val="single" w:sz="4" w:space="0" w:color="000000"/>
              <w:left w:val="single" w:sz="4" w:space="0" w:color="000000"/>
              <w:bottom w:val="single" w:sz="4" w:space="0" w:color="000000"/>
              <w:right w:val="single" w:sz="4" w:space="0" w:color="000000"/>
            </w:tcBorders>
            <w:vAlign w:val="center"/>
          </w:tcPr>
          <w:p w14:paraId="3B251A58"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 标配 含油含硅</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970882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6</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0D24D089"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26166640"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15E6101A"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10</w:t>
            </w:r>
          </w:p>
        </w:tc>
        <w:tc>
          <w:tcPr>
            <w:tcW w:w="2741" w:type="dxa"/>
            <w:tcBorders>
              <w:top w:val="single" w:sz="4" w:space="0" w:color="000000"/>
              <w:left w:val="single" w:sz="4" w:space="0" w:color="000000"/>
              <w:bottom w:val="single" w:sz="4" w:space="0" w:color="000000"/>
              <w:right w:val="single" w:sz="4" w:space="0" w:color="000000"/>
            </w:tcBorders>
            <w:vAlign w:val="center"/>
          </w:tcPr>
          <w:p w14:paraId="36047B9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等径三通</w:t>
            </w:r>
          </w:p>
        </w:tc>
        <w:tc>
          <w:tcPr>
            <w:tcW w:w="2717" w:type="dxa"/>
            <w:tcBorders>
              <w:top w:val="single" w:sz="4" w:space="0" w:color="000000"/>
              <w:left w:val="single" w:sz="4" w:space="0" w:color="000000"/>
              <w:bottom w:val="single" w:sz="4" w:space="0" w:color="000000"/>
              <w:right w:val="single" w:sz="4" w:space="0" w:color="000000"/>
            </w:tcBorders>
            <w:vAlign w:val="center"/>
          </w:tcPr>
          <w:p w14:paraId="6505B73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275228F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5F9AAB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551BEA29"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445D7B31"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11</w:t>
            </w:r>
          </w:p>
        </w:tc>
        <w:tc>
          <w:tcPr>
            <w:tcW w:w="2741" w:type="dxa"/>
            <w:tcBorders>
              <w:top w:val="single" w:sz="4" w:space="0" w:color="000000"/>
              <w:left w:val="single" w:sz="4" w:space="0" w:color="000000"/>
              <w:bottom w:val="single" w:sz="4" w:space="0" w:color="000000"/>
              <w:right w:val="single" w:sz="4" w:space="0" w:color="000000"/>
            </w:tcBorders>
            <w:vAlign w:val="center"/>
          </w:tcPr>
          <w:p w14:paraId="514BEDC0"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异径三通</w:t>
            </w:r>
          </w:p>
        </w:tc>
        <w:tc>
          <w:tcPr>
            <w:tcW w:w="2717" w:type="dxa"/>
            <w:tcBorders>
              <w:top w:val="single" w:sz="4" w:space="0" w:color="000000"/>
              <w:left w:val="single" w:sz="4" w:space="0" w:color="000000"/>
              <w:bottom w:val="single" w:sz="4" w:space="0" w:color="000000"/>
              <w:right w:val="single" w:sz="4" w:space="0" w:color="000000"/>
            </w:tcBorders>
            <w:vAlign w:val="center"/>
          </w:tcPr>
          <w:p w14:paraId="68ECCE9E"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DN63-DN40</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5FBF6481"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5</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4C7F9249"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2477F22E"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2AF31976"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12</w:t>
            </w:r>
          </w:p>
        </w:tc>
        <w:tc>
          <w:tcPr>
            <w:tcW w:w="2741" w:type="dxa"/>
            <w:tcBorders>
              <w:top w:val="single" w:sz="4" w:space="0" w:color="000000"/>
              <w:left w:val="single" w:sz="4" w:space="0" w:color="000000"/>
              <w:bottom w:val="single" w:sz="4" w:space="0" w:color="000000"/>
              <w:right w:val="single" w:sz="4" w:space="0" w:color="000000"/>
            </w:tcBorders>
            <w:vAlign w:val="center"/>
          </w:tcPr>
          <w:p w14:paraId="4B24934A"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异径管对管（组合件）</w:t>
            </w:r>
          </w:p>
        </w:tc>
        <w:tc>
          <w:tcPr>
            <w:tcW w:w="2717" w:type="dxa"/>
            <w:tcBorders>
              <w:top w:val="single" w:sz="4" w:space="0" w:color="000000"/>
              <w:left w:val="single" w:sz="4" w:space="0" w:color="000000"/>
              <w:bottom w:val="single" w:sz="4" w:space="0" w:color="000000"/>
              <w:right w:val="single" w:sz="4" w:space="0" w:color="000000"/>
            </w:tcBorders>
            <w:vAlign w:val="center"/>
          </w:tcPr>
          <w:p w14:paraId="55336C67"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DN63-DN40 标配 含油含硅</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30D28230"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6D92BF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2DF17539"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28928D9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13</w:t>
            </w:r>
          </w:p>
        </w:tc>
        <w:tc>
          <w:tcPr>
            <w:tcW w:w="2741" w:type="dxa"/>
            <w:tcBorders>
              <w:top w:val="single" w:sz="4" w:space="0" w:color="000000"/>
              <w:left w:val="single" w:sz="4" w:space="0" w:color="000000"/>
              <w:bottom w:val="single" w:sz="4" w:space="0" w:color="000000"/>
              <w:right w:val="single" w:sz="4" w:space="0" w:color="000000"/>
            </w:tcBorders>
            <w:vAlign w:val="center"/>
          </w:tcPr>
          <w:p w14:paraId="194E297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快换接头（组合件）合金钢</w:t>
            </w:r>
          </w:p>
        </w:tc>
        <w:tc>
          <w:tcPr>
            <w:tcW w:w="2717" w:type="dxa"/>
            <w:tcBorders>
              <w:top w:val="single" w:sz="4" w:space="0" w:color="000000"/>
              <w:left w:val="single" w:sz="4" w:space="0" w:color="000000"/>
              <w:bottom w:val="single" w:sz="4" w:space="0" w:color="000000"/>
              <w:right w:val="single" w:sz="4" w:space="0" w:color="000000"/>
            </w:tcBorders>
            <w:vAlign w:val="center"/>
          </w:tcPr>
          <w:p w14:paraId="669913F1"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DN40-DN20（凸筋增高） 标配</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99EE55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7FD1C7F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6DE90253"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232AD690"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14</w:t>
            </w:r>
          </w:p>
        </w:tc>
        <w:tc>
          <w:tcPr>
            <w:tcW w:w="2741" w:type="dxa"/>
            <w:tcBorders>
              <w:top w:val="single" w:sz="4" w:space="0" w:color="000000"/>
              <w:left w:val="single" w:sz="4" w:space="0" w:color="000000"/>
              <w:bottom w:val="single" w:sz="4" w:space="0" w:color="000000"/>
              <w:right w:val="single" w:sz="4" w:space="0" w:color="000000"/>
            </w:tcBorders>
            <w:vAlign w:val="center"/>
          </w:tcPr>
          <w:p w14:paraId="3D761766"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快换接头（内螺纹）</w:t>
            </w:r>
          </w:p>
        </w:tc>
        <w:tc>
          <w:tcPr>
            <w:tcW w:w="2717" w:type="dxa"/>
            <w:tcBorders>
              <w:top w:val="single" w:sz="4" w:space="0" w:color="000000"/>
              <w:left w:val="single" w:sz="4" w:space="0" w:color="000000"/>
              <w:bottom w:val="single" w:sz="4" w:space="0" w:color="000000"/>
              <w:right w:val="single" w:sz="4" w:space="0" w:color="000000"/>
            </w:tcBorders>
            <w:vAlign w:val="center"/>
          </w:tcPr>
          <w:p w14:paraId="766C69A9"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DN40-1/2（凸筋增高）</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381E6EC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50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028CC83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5E824348"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1F0B140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15</w:t>
            </w:r>
          </w:p>
        </w:tc>
        <w:tc>
          <w:tcPr>
            <w:tcW w:w="2741" w:type="dxa"/>
            <w:tcBorders>
              <w:top w:val="single" w:sz="4" w:space="0" w:color="000000"/>
              <w:left w:val="single" w:sz="4" w:space="0" w:color="000000"/>
              <w:bottom w:val="single" w:sz="4" w:space="0" w:color="000000"/>
              <w:right w:val="single" w:sz="4" w:space="0" w:color="000000"/>
            </w:tcBorders>
            <w:vAlign w:val="center"/>
          </w:tcPr>
          <w:p w14:paraId="070C3447"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铜阀门</w:t>
            </w:r>
          </w:p>
        </w:tc>
        <w:tc>
          <w:tcPr>
            <w:tcW w:w="2717" w:type="dxa"/>
            <w:tcBorders>
              <w:top w:val="single" w:sz="4" w:space="0" w:color="000000"/>
              <w:left w:val="single" w:sz="4" w:space="0" w:color="000000"/>
              <w:bottom w:val="single" w:sz="4" w:space="0" w:color="000000"/>
              <w:right w:val="single" w:sz="4" w:space="0" w:color="000000"/>
            </w:tcBorders>
            <w:vAlign w:val="center"/>
          </w:tcPr>
          <w:p w14:paraId="7A3E3233"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R 1/2 外螺纹-G 1/2 内螺纹</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3F18C76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50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34A5FA5B"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069544C5"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465C1346"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16</w:t>
            </w:r>
          </w:p>
        </w:tc>
        <w:tc>
          <w:tcPr>
            <w:tcW w:w="2741" w:type="dxa"/>
            <w:tcBorders>
              <w:top w:val="single" w:sz="4" w:space="0" w:color="000000"/>
              <w:left w:val="single" w:sz="4" w:space="0" w:color="000000"/>
              <w:bottom w:val="single" w:sz="4" w:space="0" w:color="000000"/>
              <w:right w:val="single" w:sz="4" w:space="0" w:color="000000"/>
            </w:tcBorders>
            <w:vAlign w:val="center"/>
          </w:tcPr>
          <w:p w14:paraId="555C3068"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快插铜阀门（组合件）合金钢</w:t>
            </w:r>
          </w:p>
        </w:tc>
        <w:tc>
          <w:tcPr>
            <w:tcW w:w="2717" w:type="dxa"/>
            <w:tcBorders>
              <w:top w:val="single" w:sz="4" w:space="0" w:color="000000"/>
              <w:left w:val="single" w:sz="4" w:space="0" w:color="000000"/>
              <w:bottom w:val="single" w:sz="4" w:space="0" w:color="000000"/>
              <w:right w:val="single" w:sz="4" w:space="0" w:color="000000"/>
            </w:tcBorders>
            <w:vAlign w:val="center"/>
          </w:tcPr>
          <w:p w14:paraId="4CB9E6AA"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DN20-1/2（内螺纹） 标配</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2D2DC4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3E596570"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66710200"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277BED32"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17</w:t>
            </w:r>
          </w:p>
        </w:tc>
        <w:tc>
          <w:tcPr>
            <w:tcW w:w="2741" w:type="dxa"/>
            <w:tcBorders>
              <w:top w:val="single" w:sz="4" w:space="0" w:color="000000"/>
              <w:left w:val="single" w:sz="4" w:space="0" w:color="000000"/>
              <w:bottom w:val="single" w:sz="4" w:space="0" w:color="000000"/>
              <w:right w:val="single" w:sz="4" w:space="0" w:color="000000"/>
            </w:tcBorders>
            <w:vAlign w:val="center"/>
          </w:tcPr>
          <w:p w14:paraId="58475068"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快插铜阀门（组合件）</w:t>
            </w:r>
          </w:p>
        </w:tc>
        <w:tc>
          <w:tcPr>
            <w:tcW w:w="2717" w:type="dxa"/>
            <w:tcBorders>
              <w:top w:val="single" w:sz="4" w:space="0" w:color="000000"/>
              <w:left w:val="single" w:sz="4" w:space="0" w:color="000000"/>
              <w:bottom w:val="single" w:sz="4" w:space="0" w:color="000000"/>
              <w:right w:val="single" w:sz="4" w:space="0" w:color="000000"/>
            </w:tcBorders>
            <w:vAlign w:val="center"/>
          </w:tcPr>
          <w:p w14:paraId="42E49D4B"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 标配 含油含硅</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5773153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15</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7501F06A"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158C5994"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18669EA2"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18</w:t>
            </w:r>
          </w:p>
        </w:tc>
        <w:tc>
          <w:tcPr>
            <w:tcW w:w="2741" w:type="dxa"/>
            <w:tcBorders>
              <w:top w:val="single" w:sz="4" w:space="0" w:color="000000"/>
              <w:left w:val="single" w:sz="4" w:space="0" w:color="000000"/>
              <w:bottom w:val="single" w:sz="4" w:space="0" w:color="000000"/>
              <w:right w:val="single" w:sz="4" w:space="0" w:color="000000"/>
            </w:tcBorders>
            <w:vAlign w:val="center"/>
          </w:tcPr>
          <w:p w14:paraId="33E05E28"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快插铜阀门</w:t>
            </w:r>
          </w:p>
        </w:tc>
        <w:tc>
          <w:tcPr>
            <w:tcW w:w="2717" w:type="dxa"/>
            <w:tcBorders>
              <w:top w:val="single" w:sz="4" w:space="0" w:color="000000"/>
              <w:left w:val="single" w:sz="4" w:space="0" w:color="000000"/>
              <w:bottom w:val="single" w:sz="4" w:space="0" w:color="000000"/>
              <w:right w:val="single" w:sz="4" w:space="0" w:color="000000"/>
            </w:tcBorders>
            <w:vAlign w:val="center"/>
          </w:tcPr>
          <w:p w14:paraId="4188EBF0"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3CD03400"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A67A75D"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6C2F33DA"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44553E7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19</w:t>
            </w:r>
          </w:p>
        </w:tc>
        <w:tc>
          <w:tcPr>
            <w:tcW w:w="2741" w:type="dxa"/>
            <w:tcBorders>
              <w:top w:val="single" w:sz="4" w:space="0" w:color="000000"/>
              <w:left w:val="single" w:sz="4" w:space="0" w:color="000000"/>
              <w:bottom w:val="single" w:sz="4" w:space="0" w:color="000000"/>
              <w:right w:val="single" w:sz="4" w:space="0" w:color="000000"/>
            </w:tcBorders>
            <w:vAlign w:val="center"/>
          </w:tcPr>
          <w:p w14:paraId="154AEBF9"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单通气动接头</w:t>
            </w:r>
          </w:p>
        </w:tc>
        <w:tc>
          <w:tcPr>
            <w:tcW w:w="2717" w:type="dxa"/>
            <w:tcBorders>
              <w:top w:val="single" w:sz="4" w:space="0" w:color="000000"/>
              <w:left w:val="single" w:sz="4" w:space="0" w:color="000000"/>
              <w:bottom w:val="single" w:sz="4" w:space="0" w:color="000000"/>
              <w:right w:val="single" w:sz="4" w:space="0" w:color="000000"/>
            </w:tcBorders>
            <w:vAlign w:val="center"/>
          </w:tcPr>
          <w:p w14:paraId="764B6986"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1/2 PT</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461C311E"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50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4295140E"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4E7F066D"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69E51912"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20</w:t>
            </w:r>
          </w:p>
        </w:tc>
        <w:tc>
          <w:tcPr>
            <w:tcW w:w="2741" w:type="dxa"/>
            <w:tcBorders>
              <w:top w:val="single" w:sz="4" w:space="0" w:color="000000"/>
              <w:left w:val="single" w:sz="4" w:space="0" w:color="000000"/>
              <w:bottom w:val="single" w:sz="4" w:space="0" w:color="000000"/>
              <w:right w:val="single" w:sz="4" w:space="0" w:color="000000"/>
            </w:tcBorders>
            <w:vAlign w:val="center"/>
          </w:tcPr>
          <w:p w14:paraId="14FFB08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塑料管夹</w:t>
            </w:r>
          </w:p>
        </w:tc>
        <w:tc>
          <w:tcPr>
            <w:tcW w:w="2717" w:type="dxa"/>
            <w:tcBorders>
              <w:top w:val="single" w:sz="4" w:space="0" w:color="000000"/>
              <w:left w:val="single" w:sz="4" w:space="0" w:color="000000"/>
              <w:bottom w:val="single" w:sz="4" w:space="0" w:color="000000"/>
              <w:right w:val="single" w:sz="4" w:space="0" w:color="000000"/>
            </w:tcBorders>
            <w:vAlign w:val="center"/>
          </w:tcPr>
          <w:p w14:paraId="30237DCA"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DN20 塑料</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5C9D6CF2"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E697375"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3A141A11"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7A2662E7"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21</w:t>
            </w:r>
          </w:p>
        </w:tc>
        <w:tc>
          <w:tcPr>
            <w:tcW w:w="2741" w:type="dxa"/>
            <w:tcBorders>
              <w:top w:val="single" w:sz="4" w:space="0" w:color="000000"/>
              <w:left w:val="single" w:sz="4" w:space="0" w:color="000000"/>
              <w:bottom w:val="single" w:sz="4" w:space="0" w:color="000000"/>
              <w:right w:val="single" w:sz="4" w:space="0" w:color="000000"/>
            </w:tcBorders>
            <w:vAlign w:val="center"/>
          </w:tcPr>
          <w:p w14:paraId="2DAD39EC"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塑料管夹</w:t>
            </w:r>
          </w:p>
        </w:tc>
        <w:tc>
          <w:tcPr>
            <w:tcW w:w="2717" w:type="dxa"/>
            <w:tcBorders>
              <w:top w:val="single" w:sz="4" w:space="0" w:color="000000"/>
              <w:left w:val="single" w:sz="4" w:space="0" w:color="000000"/>
              <w:bottom w:val="single" w:sz="4" w:space="0" w:color="000000"/>
              <w:right w:val="single" w:sz="4" w:space="0" w:color="000000"/>
            </w:tcBorders>
            <w:vAlign w:val="center"/>
          </w:tcPr>
          <w:p w14:paraId="6993CBE7"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DN40 塑料</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66024D75"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270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01627AF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472998A1"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3038CAD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22</w:t>
            </w:r>
          </w:p>
        </w:tc>
        <w:tc>
          <w:tcPr>
            <w:tcW w:w="2741" w:type="dxa"/>
            <w:tcBorders>
              <w:top w:val="single" w:sz="4" w:space="0" w:color="000000"/>
              <w:left w:val="single" w:sz="4" w:space="0" w:color="000000"/>
              <w:bottom w:val="single" w:sz="4" w:space="0" w:color="000000"/>
              <w:right w:val="single" w:sz="4" w:space="0" w:color="000000"/>
            </w:tcBorders>
            <w:vAlign w:val="center"/>
          </w:tcPr>
          <w:p w14:paraId="0DCA055B"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塑料管夹</w:t>
            </w:r>
          </w:p>
        </w:tc>
        <w:tc>
          <w:tcPr>
            <w:tcW w:w="2717" w:type="dxa"/>
            <w:tcBorders>
              <w:top w:val="single" w:sz="4" w:space="0" w:color="000000"/>
              <w:left w:val="single" w:sz="4" w:space="0" w:color="000000"/>
              <w:bottom w:val="single" w:sz="4" w:space="0" w:color="000000"/>
              <w:right w:val="single" w:sz="4" w:space="0" w:color="000000"/>
            </w:tcBorders>
            <w:vAlign w:val="center"/>
          </w:tcPr>
          <w:p w14:paraId="1A3C1B79"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DN63 塑料</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0EF6B94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38</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2A2E240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025E6209" w14:textId="77777777">
        <w:trPr>
          <w:trHeight w:val="285"/>
        </w:trPr>
        <w:tc>
          <w:tcPr>
            <w:tcW w:w="980" w:type="dxa"/>
            <w:tcBorders>
              <w:top w:val="single" w:sz="4" w:space="0" w:color="000000"/>
              <w:left w:val="single" w:sz="8" w:space="0" w:color="000000"/>
              <w:bottom w:val="single" w:sz="4" w:space="0" w:color="000000"/>
              <w:right w:val="single" w:sz="4" w:space="0" w:color="000000"/>
            </w:tcBorders>
            <w:noWrap/>
            <w:vAlign w:val="center"/>
          </w:tcPr>
          <w:p w14:paraId="21D1422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23</w:t>
            </w:r>
          </w:p>
        </w:tc>
        <w:tc>
          <w:tcPr>
            <w:tcW w:w="2741" w:type="dxa"/>
            <w:tcBorders>
              <w:top w:val="single" w:sz="4" w:space="0" w:color="000000"/>
              <w:left w:val="single" w:sz="4" w:space="0" w:color="000000"/>
              <w:bottom w:val="single" w:sz="4" w:space="0" w:color="000000"/>
              <w:right w:val="single" w:sz="4" w:space="0" w:color="000000"/>
            </w:tcBorders>
            <w:vAlign w:val="center"/>
          </w:tcPr>
          <w:p w14:paraId="73E316E6"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老虎牙</w:t>
            </w:r>
          </w:p>
        </w:tc>
        <w:tc>
          <w:tcPr>
            <w:tcW w:w="2717" w:type="dxa"/>
            <w:tcBorders>
              <w:top w:val="single" w:sz="4" w:space="0" w:color="000000"/>
              <w:left w:val="single" w:sz="4" w:space="0" w:color="000000"/>
              <w:bottom w:val="single" w:sz="4" w:space="0" w:color="000000"/>
              <w:right w:val="single" w:sz="4" w:space="0" w:color="000000"/>
            </w:tcBorders>
            <w:vAlign w:val="center"/>
          </w:tcPr>
          <w:p w14:paraId="69F25BC1"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M10 达克罗</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1B6F207"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160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326FB42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4BD909AF"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79E39309"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24</w:t>
            </w:r>
          </w:p>
        </w:tc>
        <w:tc>
          <w:tcPr>
            <w:tcW w:w="2741" w:type="dxa"/>
            <w:tcBorders>
              <w:top w:val="single" w:sz="4" w:space="0" w:color="000000"/>
              <w:left w:val="single" w:sz="4" w:space="0" w:color="000000"/>
              <w:bottom w:val="single" w:sz="4" w:space="0" w:color="000000"/>
              <w:right w:val="single" w:sz="4" w:space="0" w:color="000000"/>
            </w:tcBorders>
            <w:vAlign w:val="center"/>
          </w:tcPr>
          <w:p w14:paraId="2A8CC113"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C型钢</w:t>
            </w:r>
          </w:p>
        </w:tc>
        <w:tc>
          <w:tcPr>
            <w:tcW w:w="2717" w:type="dxa"/>
            <w:tcBorders>
              <w:top w:val="single" w:sz="4" w:space="0" w:color="000000"/>
              <w:left w:val="single" w:sz="4" w:space="0" w:color="000000"/>
              <w:bottom w:val="single" w:sz="4" w:space="0" w:color="000000"/>
              <w:right w:val="single" w:sz="4" w:space="0" w:color="000000"/>
            </w:tcBorders>
            <w:vAlign w:val="center"/>
          </w:tcPr>
          <w:p w14:paraId="74D7C998"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21mm*41.5mm*2900mm 热镀锌</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55DC84E"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55</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49DA0405"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6C1A1577"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60555E8E"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25</w:t>
            </w:r>
          </w:p>
        </w:tc>
        <w:tc>
          <w:tcPr>
            <w:tcW w:w="2741" w:type="dxa"/>
            <w:tcBorders>
              <w:top w:val="single" w:sz="4" w:space="0" w:color="000000"/>
              <w:left w:val="single" w:sz="4" w:space="0" w:color="000000"/>
              <w:bottom w:val="single" w:sz="4" w:space="0" w:color="000000"/>
              <w:right w:val="single" w:sz="4" w:space="0" w:color="000000"/>
            </w:tcBorders>
            <w:vAlign w:val="center"/>
          </w:tcPr>
          <w:p w14:paraId="46196193"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C型钢 直角支撑</w:t>
            </w:r>
          </w:p>
        </w:tc>
        <w:tc>
          <w:tcPr>
            <w:tcW w:w="2717" w:type="dxa"/>
            <w:tcBorders>
              <w:top w:val="single" w:sz="4" w:space="0" w:color="000000"/>
              <w:left w:val="single" w:sz="4" w:space="0" w:color="000000"/>
              <w:bottom w:val="single" w:sz="4" w:space="0" w:color="000000"/>
              <w:right w:val="single" w:sz="4" w:space="0" w:color="000000"/>
            </w:tcBorders>
            <w:vAlign w:val="center"/>
          </w:tcPr>
          <w:p w14:paraId="56C12522"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标配M10螺栓、M10轨道螺母（6套一包装）</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4ABA764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162</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6E591F7E"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67273C0E"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3FB65743"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26</w:t>
            </w:r>
          </w:p>
        </w:tc>
        <w:tc>
          <w:tcPr>
            <w:tcW w:w="2741" w:type="dxa"/>
            <w:tcBorders>
              <w:top w:val="single" w:sz="4" w:space="0" w:color="000000"/>
              <w:left w:val="single" w:sz="4" w:space="0" w:color="000000"/>
              <w:bottom w:val="single" w:sz="4" w:space="0" w:color="000000"/>
              <w:right w:val="single" w:sz="4" w:space="0" w:color="000000"/>
            </w:tcBorders>
            <w:vAlign w:val="center"/>
          </w:tcPr>
          <w:p w14:paraId="513E87DF"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压板</w:t>
            </w:r>
          </w:p>
        </w:tc>
        <w:tc>
          <w:tcPr>
            <w:tcW w:w="2717" w:type="dxa"/>
            <w:tcBorders>
              <w:top w:val="single" w:sz="4" w:space="0" w:color="000000"/>
              <w:left w:val="single" w:sz="4" w:space="0" w:color="000000"/>
              <w:bottom w:val="single" w:sz="4" w:space="0" w:color="000000"/>
              <w:right w:val="single" w:sz="4" w:space="0" w:color="000000"/>
            </w:tcBorders>
            <w:vAlign w:val="center"/>
          </w:tcPr>
          <w:p w14:paraId="66EF4A61"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板厚6mm M10 U型螺杆 达克罗</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05055950"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320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393FFF05"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2A92736B"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6737CBB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27</w:t>
            </w:r>
          </w:p>
        </w:tc>
        <w:tc>
          <w:tcPr>
            <w:tcW w:w="2741" w:type="dxa"/>
            <w:tcBorders>
              <w:top w:val="single" w:sz="4" w:space="0" w:color="000000"/>
              <w:left w:val="single" w:sz="4" w:space="0" w:color="000000"/>
              <w:bottom w:val="single" w:sz="4" w:space="0" w:color="000000"/>
              <w:right w:val="single" w:sz="4" w:space="0" w:color="000000"/>
            </w:tcBorders>
            <w:vAlign w:val="center"/>
          </w:tcPr>
          <w:p w14:paraId="628FE5A7"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平垫(M8)</w:t>
            </w:r>
          </w:p>
        </w:tc>
        <w:tc>
          <w:tcPr>
            <w:tcW w:w="2717" w:type="dxa"/>
            <w:tcBorders>
              <w:top w:val="single" w:sz="4" w:space="0" w:color="000000"/>
              <w:left w:val="single" w:sz="4" w:space="0" w:color="000000"/>
              <w:bottom w:val="single" w:sz="4" w:space="0" w:color="000000"/>
              <w:right w:val="single" w:sz="4" w:space="0" w:color="000000"/>
            </w:tcBorders>
            <w:vAlign w:val="center"/>
          </w:tcPr>
          <w:p w14:paraId="456A2942"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M8 φ30*2mm 达克罗（400个/袋）</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14BDB0E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200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4C386549"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489043DB"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4F6297CD"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28</w:t>
            </w:r>
          </w:p>
        </w:tc>
        <w:tc>
          <w:tcPr>
            <w:tcW w:w="2741" w:type="dxa"/>
            <w:tcBorders>
              <w:top w:val="single" w:sz="4" w:space="0" w:color="000000"/>
              <w:left w:val="single" w:sz="4" w:space="0" w:color="000000"/>
              <w:bottom w:val="single" w:sz="4" w:space="0" w:color="000000"/>
              <w:right w:val="single" w:sz="4" w:space="0" w:color="000000"/>
            </w:tcBorders>
            <w:vAlign w:val="center"/>
          </w:tcPr>
          <w:p w14:paraId="14667BB3"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安装螺栓</w:t>
            </w:r>
          </w:p>
        </w:tc>
        <w:tc>
          <w:tcPr>
            <w:tcW w:w="2717" w:type="dxa"/>
            <w:tcBorders>
              <w:top w:val="single" w:sz="4" w:space="0" w:color="000000"/>
              <w:left w:val="single" w:sz="4" w:space="0" w:color="000000"/>
              <w:bottom w:val="single" w:sz="4" w:space="0" w:color="000000"/>
              <w:right w:val="single" w:sz="4" w:space="0" w:color="000000"/>
            </w:tcBorders>
            <w:vAlign w:val="center"/>
          </w:tcPr>
          <w:p w14:paraId="3AA44EE8"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M8*50mm 标配M8大平垫（100个/袋）</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4C73DBB1"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200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3C00519"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726BD1D3"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6188161A"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lastRenderedPageBreak/>
              <w:t>29</w:t>
            </w:r>
          </w:p>
        </w:tc>
        <w:tc>
          <w:tcPr>
            <w:tcW w:w="2741" w:type="dxa"/>
            <w:tcBorders>
              <w:top w:val="single" w:sz="4" w:space="0" w:color="000000"/>
              <w:left w:val="single" w:sz="4" w:space="0" w:color="000000"/>
              <w:bottom w:val="single" w:sz="4" w:space="0" w:color="000000"/>
              <w:right w:val="single" w:sz="4" w:space="0" w:color="000000"/>
            </w:tcBorders>
            <w:vAlign w:val="center"/>
          </w:tcPr>
          <w:p w14:paraId="3CC4D2B7"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安装螺栓</w:t>
            </w:r>
          </w:p>
        </w:tc>
        <w:tc>
          <w:tcPr>
            <w:tcW w:w="2717" w:type="dxa"/>
            <w:tcBorders>
              <w:top w:val="single" w:sz="4" w:space="0" w:color="000000"/>
              <w:left w:val="single" w:sz="4" w:space="0" w:color="000000"/>
              <w:bottom w:val="single" w:sz="4" w:space="0" w:color="000000"/>
              <w:right w:val="single" w:sz="4" w:space="0" w:color="000000"/>
            </w:tcBorders>
            <w:vAlign w:val="center"/>
          </w:tcPr>
          <w:p w14:paraId="65D48634"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M8*60mm 标配M8大平垫（100个/袋）</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252D5CEC"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120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58529004"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43437C51"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2D5D8CD5"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30</w:t>
            </w:r>
          </w:p>
        </w:tc>
        <w:tc>
          <w:tcPr>
            <w:tcW w:w="2741" w:type="dxa"/>
            <w:tcBorders>
              <w:top w:val="single" w:sz="4" w:space="0" w:color="000000"/>
              <w:left w:val="single" w:sz="4" w:space="0" w:color="000000"/>
              <w:bottom w:val="single" w:sz="4" w:space="0" w:color="000000"/>
              <w:right w:val="single" w:sz="4" w:space="0" w:color="000000"/>
            </w:tcBorders>
            <w:vAlign w:val="center"/>
          </w:tcPr>
          <w:p w14:paraId="78F0808C"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安装螺栓</w:t>
            </w:r>
          </w:p>
        </w:tc>
        <w:tc>
          <w:tcPr>
            <w:tcW w:w="2717" w:type="dxa"/>
            <w:tcBorders>
              <w:top w:val="single" w:sz="4" w:space="0" w:color="000000"/>
              <w:left w:val="single" w:sz="4" w:space="0" w:color="000000"/>
              <w:bottom w:val="single" w:sz="4" w:space="0" w:color="000000"/>
              <w:right w:val="single" w:sz="4" w:space="0" w:color="000000"/>
            </w:tcBorders>
            <w:vAlign w:val="center"/>
          </w:tcPr>
          <w:p w14:paraId="3D806B67" w14:textId="77777777" w:rsidR="000C431A" w:rsidRDefault="004862FA">
            <w:pPr>
              <w:widowControl/>
              <w:jc w:val="left"/>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M8*70mm 标配M8大平垫（100个/袋）</w:t>
            </w: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02A521AB"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30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14094908" w14:textId="77777777" w:rsidR="000C431A" w:rsidRDefault="004862FA">
            <w:pPr>
              <w:widowControl/>
              <w:jc w:val="center"/>
              <w:textAlignment w:val="center"/>
              <w:rPr>
                <w:rFonts w:ascii="宋体" w:eastAsia="宋体" w:hAnsi="宋体" w:cs="宋体"/>
                <w:color w:val="000000"/>
                <w:sz w:val="20"/>
                <w:szCs w:val="20"/>
              </w:rPr>
            </w:pPr>
            <w:r>
              <w:rPr>
                <w:rFonts w:ascii="宋体" w:eastAsia="宋体" w:hAnsi="宋体" w:cs="宋体" w:hint="eastAsia"/>
                <w:snapToGrid w:val="0"/>
                <w:color w:val="000000"/>
                <w:kern w:val="0"/>
                <w:sz w:val="20"/>
                <w:szCs w:val="20"/>
                <w:lang w:bidi="ar"/>
              </w:rPr>
              <w:t>只</w:t>
            </w:r>
          </w:p>
        </w:tc>
      </w:tr>
      <w:tr w:rsidR="000C431A" w14:paraId="61860400"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0F051A0D" w14:textId="77777777" w:rsidR="000C431A" w:rsidRDefault="004862FA">
            <w:pPr>
              <w:widowControl/>
              <w:jc w:val="center"/>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31</w:t>
            </w:r>
          </w:p>
        </w:tc>
        <w:tc>
          <w:tcPr>
            <w:tcW w:w="2741" w:type="dxa"/>
            <w:tcBorders>
              <w:top w:val="single" w:sz="4" w:space="0" w:color="000000"/>
              <w:left w:val="single" w:sz="4" w:space="0" w:color="000000"/>
              <w:bottom w:val="single" w:sz="4" w:space="0" w:color="000000"/>
              <w:right w:val="single" w:sz="4" w:space="0" w:color="000000"/>
            </w:tcBorders>
            <w:vAlign w:val="center"/>
          </w:tcPr>
          <w:p w14:paraId="51C52A68" w14:textId="77777777" w:rsidR="000C431A" w:rsidRDefault="004862FA">
            <w:pPr>
              <w:widowControl/>
              <w:jc w:val="left"/>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自动排水器</w:t>
            </w:r>
          </w:p>
        </w:tc>
        <w:tc>
          <w:tcPr>
            <w:tcW w:w="2717" w:type="dxa"/>
            <w:tcBorders>
              <w:top w:val="single" w:sz="4" w:space="0" w:color="000000"/>
              <w:left w:val="single" w:sz="4" w:space="0" w:color="000000"/>
              <w:bottom w:val="single" w:sz="4" w:space="0" w:color="000000"/>
              <w:right w:val="single" w:sz="4" w:space="0" w:color="000000"/>
            </w:tcBorders>
            <w:vAlign w:val="center"/>
          </w:tcPr>
          <w:p w14:paraId="13F8AEC7" w14:textId="77777777" w:rsidR="000C431A" w:rsidRDefault="000C431A">
            <w:pPr>
              <w:widowControl/>
              <w:jc w:val="left"/>
              <w:textAlignment w:val="center"/>
              <w:rPr>
                <w:rFonts w:ascii="宋体" w:eastAsia="宋体" w:hAnsi="宋体" w:cs="宋体"/>
                <w:snapToGrid w:val="0"/>
                <w:color w:val="000000"/>
                <w:kern w:val="0"/>
                <w:sz w:val="20"/>
                <w:szCs w:val="20"/>
                <w:lang w:bidi="ar"/>
              </w:rPr>
            </w:pP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4655B759" w14:textId="77777777" w:rsidR="000C431A" w:rsidRDefault="004862FA">
            <w:pPr>
              <w:widowControl/>
              <w:jc w:val="center"/>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1</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6167ADDE" w14:textId="77777777" w:rsidR="000C431A" w:rsidRDefault="004862FA">
            <w:pPr>
              <w:widowControl/>
              <w:jc w:val="center"/>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个</w:t>
            </w:r>
          </w:p>
        </w:tc>
      </w:tr>
      <w:tr w:rsidR="000C431A" w14:paraId="05781D40" w14:textId="77777777">
        <w:trPr>
          <w:trHeight w:val="480"/>
        </w:trPr>
        <w:tc>
          <w:tcPr>
            <w:tcW w:w="980" w:type="dxa"/>
            <w:tcBorders>
              <w:top w:val="single" w:sz="4" w:space="0" w:color="000000"/>
              <w:left w:val="single" w:sz="8" w:space="0" w:color="000000"/>
              <w:bottom w:val="single" w:sz="4" w:space="0" w:color="000000"/>
              <w:right w:val="single" w:sz="4" w:space="0" w:color="000000"/>
            </w:tcBorders>
            <w:noWrap/>
            <w:vAlign w:val="center"/>
          </w:tcPr>
          <w:p w14:paraId="6D54527B" w14:textId="77777777" w:rsidR="000C431A" w:rsidRDefault="004862FA">
            <w:pPr>
              <w:widowControl/>
              <w:jc w:val="center"/>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32</w:t>
            </w:r>
          </w:p>
        </w:tc>
        <w:tc>
          <w:tcPr>
            <w:tcW w:w="2741" w:type="dxa"/>
            <w:tcBorders>
              <w:top w:val="single" w:sz="4" w:space="0" w:color="000000"/>
              <w:left w:val="single" w:sz="4" w:space="0" w:color="000000"/>
              <w:bottom w:val="single" w:sz="4" w:space="0" w:color="000000"/>
              <w:right w:val="single" w:sz="4" w:space="0" w:color="000000"/>
            </w:tcBorders>
            <w:vAlign w:val="center"/>
          </w:tcPr>
          <w:p w14:paraId="56ED3AC2" w14:textId="77777777" w:rsidR="000C431A" w:rsidRDefault="004862FA">
            <w:pPr>
              <w:widowControl/>
              <w:jc w:val="left"/>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气管（10mm）</w:t>
            </w:r>
          </w:p>
        </w:tc>
        <w:tc>
          <w:tcPr>
            <w:tcW w:w="2717" w:type="dxa"/>
            <w:tcBorders>
              <w:top w:val="single" w:sz="4" w:space="0" w:color="000000"/>
              <w:left w:val="single" w:sz="4" w:space="0" w:color="000000"/>
              <w:bottom w:val="single" w:sz="4" w:space="0" w:color="000000"/>
              <w:right w:val="single" w:sz="4" w:space="0" w:color="000000"/>
            </w:tcBorders>
            <w:vAlign w:val="center"/>
          </w:tcPr>
          <w:p w14:paraId="65F40AE7" w14:textId="77777777" w:rsidR="000C431A" w:rsidRDefault="000C431A">
            <w:pPr>
              <w:widowControl/>
              <w:jc w:val="left"/>
              <w:textAlignment w:val="center"/>
              <w:rPr>
                <w:rFonts w:ascii="宋体" w:eastAsia="宋体" w:hAnsi="宋体" w:cs="宋体"/>
                <w:snapToGrid w:val="0"/>
                <w:color w:val="000000"/>
                <w:kern w:val="0"/>
                <w:sz w:val="20"/>
                <w:szCs w:val="20"/>
                <w:lang w:bidi="ar"/>
              </w:rPr>
            </w:pPr>
          </w:p>
        </w:tc>
        <w:tc>
          <w:tcPr>
            <w:tcW w:w="783" w:type="dxa"/>
            <w:tcBorders>
              <w:top w:val="single" w:sz="4" w:space="0" w:color="000000"/>
              <w:left w:val="single" w:sz="4" w:space="0" w:color="000000"/>
              <w:bottom w:val="single" w:sz="4" w:space="0" w:color="000000"/>
              <w:right w:val="single" w:sz="4" w:space="0" w:color="000000"/>
            </w:tcBorders>
            <w:noWrap/>
            <w:vAlign w:val="center"/>
          </w:tcPr>
          <w:p w14:paraId="5E53255F" w14:textId="77777777" w:rsidR="000C431A" w:rsidRDefault="004862FA">
            <w:pPr>
              <w:widowControl/>
              <w:jc w:val="center"/>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300</w:t>
            </w:r>
          </w:p>
        </w:tc>
        <w:tc>
          <w:tcPr>
            <w:tcW w:w="767" w:type="dxa"/>
            <w:tcBorders>
              <w:top w:val="single" w:sz="4" w:space="0" w:color="000000"/>
              <w:left w:val="single" w:sz="4" w:space="0" w:color="000000"/>
              <w:bottom w:val="single" w:sz="4" w:space="0" w:color="000000"/>
              <w:right w:val="single" w:sz="4" w:space="0" w:color="000000"/>
            </w:tcBorders>
            <w:noWrap/>
            <w:vAlign w:val="center"/>
          </w:tcPr>
          <w:p w14:paraId="36CD851B" w14:textId="77777777" w:rsidR="000C431A" w:rsidRDefault="004862FA">
            <w:pPr>
              <w:widowControl/>
              <w:jc w:val="center"/>
              <w:textAlignment w:val="center"/>
              <w:rPr>
                <w:rFonts w:ascii="宋体" w:eastAsia="宋体" w:hAnsi="宋体" w:cs="宋体"/>
                <w:snapToGrid w:val="0"/>
                <w:color w:val="000000"/>
                <w:kern w:val="0"/>
                <w:sz w:val="20"/>
                <w:szCs w:val="20"/>
                <w:lang w:bidi="ar"/>
              </w:rPr>
            </w:pPr>
            <w:r>
              <w:rPr>
                <w:rFonts w:ascii="宋体" w:eastAsia="宋体" w:hAnsi="宋体" w:cs="宋体" w:hint="eastAsia"/>
                <w:snapToGrid w:val="0"/>
                <w:color w:val="000000"/>
                <w:kern w:val="0"/>
                <w:sz w:val="20"/>
                <w:szCs w:val="20"/>
                <w:lang w:bidi="ar"/>
              </w:rPr>
              <w:t>米</w:t>
            </w:r>
          </w:p>
        </w:tc>
      </w:tr>
    </w:tbl>
    <w:p w14:paraId="6C06DBD1" w14:textId="77777777" w:rsidR="000C431A" w:rsidRDefault="000C431A">
      <w:pPr>
        <w:spacing w:line="400" w:lineRule="exact"/>
        <w:outlineLvl w:val="0"/>
        <w:rPr>
          <w:spacing w:val="10"/>
          <w:sz w:val="24"/>
        </w:rPr>
      </w:pPr>
    </w:p>
    <w:p w14:paraId="5E2BCA46" w14:textId="77777777" w:rsidR="000C431A" w:rsidRDefault="004862FA">
      <w:pPr>
        <w:spacing w:line="400" w:lineRule="exact"/>
        <w:outlineLvl w:val="0"/>
        <w:rPr>
          <w:rFonts w:ascii="微软雅黑" w:eastAsia="微软雅黑" w:hAnsi="微软雅黑"/>
          <w:sz w:val="24"/>
        </w:rPr>
      </w:pPr>
      <w:r>
        <w:rPr>
          <w:rFonts w:ascii="微软雅黑" w:eastAsia="微软雅黑" w:hAnsi="微软雅黑" w:hint="eastAsia"/>
          <w:spacing w:val="10"/>
          <w:sz w:val="24"/>
        </w:rPr>
        <w:t>车间管路改造参考图纸：</w:t>
      </w:r>
      <w:r>
        <w:rPr>
          <w:rFonts w:ascii="微软雅黑" w:eastAsia="微软雅黑" w:hAnsi="微软雅黑" w:cs="微软雅黑" w:hint="eastAsia"/>
          <w:color w:val="404040"/>
          <w:kern w:val="0"/>
          <w:sz w:val="24"/>
          <w:shd w:val="clear" w:color="auto" w:fill="FFFFFF"/>
          <w:lang w:bidi="ar"/>
        </w:rPr>
        <w:t> </w:t>
      </w:r>
    </w:p>
    <w:p w14:paraId="50FBC841" w14:textId="77777777" w:rsidR="000C431A" w:rsidRDefault="004862FA">
      <w:pPr>
        <w:widowControl/>
        <w:jc w:val="center"/>
      </w:pPr>
      <w:r>
        <w:rPr>
          <w:noProof/>
        </w:rPr>
        <w:drawing>
          <wp:inline distT="0" distB="0" distL="114300" distR="114300" wp14:anchorId="0015E29A" wp14:editId="62A2DE59">
            <wp:extent cx="4913630" cy="3526155"/>
            <wp:effectExtent l="0" t="0" r="127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913630" cy="3526155"/>
                    </a:xfrm>
                    <a:prstGeom prst="rect">
                      <a:avLst/>
                    </a:prstGeom>
                    <a:noFill/>
                    <a:ln>
                      <a:noFill/>
                    </a:ln>
                  </pic:spPr>
                </pic:pic>
              </a:graphicData>
            </a:graphic>
          </wp:inline>
        </w:drawing>
      </w:r>
      <w:r>
        <w:rPr>
          <w:rFonts w:ascii="微软雅黑" w:eastAsia="微软雅黑" w:hAnsi="微软雅黑" w:cs="微软雅黑" w:hint="eastAsia"/>
          <w:color w:val="404040"/>
          <w:kern w:val="0"/>
          <w:sz w:val="24"/>
          <w:shd w:val="clear" w:color="auto" w:fill="FFFFFF"/>
          <w:lang w:bidi="ar"/>
        </w:rPr>
        <w:t> </w:t>
      </w:r>
    </w:p>
    <w:p w14:paraId="663E43DF" w14:textId="77777777" w:rsidR="000C431A" w:rsidRDefault="004862FA">
      <w:pPr>
        <w:rPr>
          <w:rFonts w:ascii="微软雅黑" w:eastAsia="微软雅黑" w:hAnsi="微软雅黑"/>
          <w:sz w:val="24"/>
        </w:rPr>
      </w:pPr>
      <w:r>
        <w:rPr>
          <w:rFonts w:ascii="微软雅黑" w:eastAsia="微软雅黑" w:hAnsi="微软雅黑" w:hint="eastAsia"/>
          <w:sz w:val="24"/>
        </w:rPr>
        <w:t>备注：投标报价均取小数点后两位，小数点后第三位四舍五入。</w:t>
      </w:r>
    </w:p>
    <w:p w14:paraId="7DBEAF2E" w14:textId="77777777" w:rsidR="000C431A" w:rsidRDefault="004862FA">
      <w:pPr>
        <w:rPr>
          <w:rFonts w:ascii="微软雅黑" w:eastAsia="微软雅黑" w:hAnsi="微软雅黑"/>
          <w:sz w:val="24"/>
        </w:rPr>
      </w:pPr>
      <w:r>
        <w:rPr>
          <w:rFonts w:ascii="微软雅黑" w:eastAsia="微软雅黑" w:hAnsi="微软雅黑" w:hint="eastAsia"/>
          <w:sz w:val="24"/>
        </w:rPr>
        <w:t>投标单位：                                  （盖章）</w:t>
      </w:r>
    </w:p>
    <w:p w14:paraId="17536A81" w14:textId="77777777" w:rsidR="000C431A" w:rsidRDefault="000C431A">
      <w:pPr>
        <w:rPr>
          <w:rFonts w:ascii="微软雅黑" w:eastAsia="微软雅黑" w:hAnsi="微软雅黑"/>
          <w:sz w:val="24"/>
        </w:rPr>
      </w:pPr>
    </w:p>
    <w:p w14:paraId="762994D3" w14:textId="77777777" w:rsidR="000C431A" w:rsidRDefault="004862FA">
      <w:pPr>
        <w:rPr>
          <w:rFonts w:ascii="微软雅黑" w:eastAsia="微软雅黑" w:hAnsi="微软雅黑"/>
          <w:sz w:val="24"/>
        </w:rPr>
      </w:pPr>
      <w:r>
        <w:rPr>
          <w:rFonts w:ascii="微软雅黑" w:eastAsia="微软雅黑" w:hAnsi="微软雅黑" w:hint="eastAsia"/>
          <w:sz w:val="24"/>
        </w:rPr>
        <w:t>法定代表人或委托代理人： _______________（盖章或签字）</w:t>
      </w:r>
    </w:p>
    <w:p w14:paraId="343F6B2C" w14:textId="77777777" w:rsidR="000C431A" w:rsidRDefault="004862FA">
      <w:pPr>
        <w:rPr>
          <w:rFonts w:ascii="微软雅黑" w:eastAsia="微软雅黑" w:hAnsi="微软雅黑"/>
          <w:sz w:val="24"/>
        </w:rPr>
      </w:pPr>
      <w:r>
        <w:rPr>
          <w:rFonts w:ascii="微软雅黑" w:eastAsia="微软雅黑" w:hAnsi="微软雅黑" w:hint="eastAsia"/>
          <w:sz w:val="24"/>
        </w:rPr>
        <w:t xml:space="preserve">联系电话：                               </w:t>
      </w:r>
    </w:p>
    <w:p w14:paraId="7FFF4F06" w14:textId="77777777" w:rsidR="000C431A" w:rsidRDefault="004862FA">
      <w:pPr>
        <w:rPr>
          <w:rFonts w:ascii="微软雅黑" w:eastAsia="微软雅黑" w:hAnsi="微软雅黑"/>
          <w:sz w:val="24"/>
        </w:rPr>
      </w:pPr>
      <w:r>
        <w:rPr>
          <w:rFonts w:ascii="微软雅黑" w:eastAsia="微软雅黑" w:hAnsi="微软雅黑" w:hint="eastAsia"/>
          <w:sz w:val="24"/>
        </w:rPr>
        <w:t xml:space="preserve">                                         </w:t>
      </w:r>
    </w:p>
    <w:p w14:paraId="0087836F" w14:textId="77777777" w:rsidR="000C431A" w:rsidRDefault="004862FA">
      <w:pPr>
        <w:rPr>
          <w:rFonts w:ascii="微软雅黑" w:eastAsia="微软雅黑" w:hAnsi="微软雅黑"/>
          <w:sz w:val="24"/>
        </w:rPr>
      </w:pPr>
      <w:r>
        <w:rPr>
          <w:rFonts w:ascii="微软雅黑" w:eastAsia="微软雅黑" w:hAnsi="微软雅黑" w:hint="eastAsia"/>
          <w:sz w:val="24"/>
        </w:rPr>
        <w:t>投标日期：           年         月        日</w:t>
      </w:r>
    </w:p>
    <w:p w14:paraId="69C9DC50" w14:textId="77777777" w:rsidR="000C431A" w:rsidRDefault="000C431A">
      <w:pPr>
        <w:rPr>
          <w:rFonts w:ascii="微软雅黑" w:eastAsia="微软雅黑" w:hAnsi="微软雅黑"/>
          <w:sz w:val="24"/>
        </w:rPr>
      </w:pPr>
    </w:p>
    <w:sectPr w:rsidR="000C4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E423" w14:textId="77777777" w:rsidR="00283FC2" w:rsidRDefault="00283FC2" w:rsidP="00C85BB5">
      <w:r>
        <w:separator/>
      </w:r>
    </w:p>
  </w:endnote>
  <w:endnote w:type="continuationSeparator" w:id="0">
    <w:p w14:paraId="1FAFA7D0" w14:textId="77777777" w:rsidR="00283FC2" w:rsidRDefault="00283FC2" w:rsidP="00C8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10518" w14:textId="77777777" w:rsidR="00283FC2" w:rsidRDefault="00283FC2" w:rsidP="00C85BB5">
      <w:r>
        <w:separator/>
      </w:r>
    </w:p>
  </w:footnote>
  <w:footnote w:type="continuationSeparator" w:id="0">
    <w:p w14:paraId="69CE2BD4" w14:textId="77777777" w:rsidR="00283FC2" w:rsidRDefault="00283FC2" w:rsidP="00C8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ZkMDhhOGQ4ZTlkYmE5YTY5ODJmMzQzNzBlMTE0NWYifQ=="/>
  </w:docVars>
  <w:rsids>
    <w:rsidRoot w:val="126E6DEF"/>
    <w:rsid w:val="00073745"/>
    <w:rsid w:val="000C431A"/>
    <w:rsid w:val="002501F9"/>
    <w:rsid w:val="00283FC2"/>
    <w:rsid w:val="002E7922"/>
    <w:rsid w:val="00343606"/>
    <w:rsid w:val="00375C63"/>
    <w:rsid w:val="004862FA"/>
    <w:rsid w:val="004873D0"/>
    <w:rsid w:val="004A160C"/>
    <w:rsid w:val="005B32DF"/>
    <w:rsid w:val="00755C8E"/>
    <w:rsid w:val="007A5ADC"/>
    <w:rsid w:val="00835FF8"/>
    <w:rsid w:val="008375D3"/>
    <w:rsid w:val="00996CBC"/>
    <w:rsid w:val="009D289B"/>
    <w:rsid w:val="00A860AF"/>
    <w:rsid w:val="00AA2576"/>
    <w:rsid w:val="00B824C2"/>
    <w:rsid w:val="00BB568D"/>
    <w:rsid w:val="00C85BB5"/>
    <w:rsid w:val="00C94246"/>
    <w:rsid w:val="00DA2890"/>
    <w:rsid w:val="00DC7987"/>
    <w:rsid w:val="00DD0B54"/>
    <w:rsid w:val="00EE6287"/>
    <w:rsid w:val="00F246D9"/>
    <w:rsid w:val="00FE123E"/>
    <w:rsid w:val="00FE1421"/>
    <w:rsid w:val="108F6A5A"/>
    <w:rsid w:val="126E6DEF"/>
    <w:rsid w:val="12723F3D"/>
    <w:rsid w:val="153171D2"/>
    <w:rsid w:val="1A0E6C42"/>
    <w:rsid w:val="1C7C5427"/>
    <w:rsid w:val="21B86433"/>
    <w:rsid w:val="24BF5013"/>
    <w:rsid w:val="2C031E64"/>
    <w:rsid w:val="335910EA"/>
    <w:rsid w:val="3D65468D"/>
    <w:rsid w:val="400242A3"/>
    <w:rsid w:val="48B977A8"/>
    <w:rsid w:val="6F5865F8"/>
    <w:rsid w:val="72BB0591"/>
    <w:rsid w:val="74827E82"/>
    <w:rsid w:val="7A4B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BA46D"/>
  <w15:docId w15:val="{7F5BD89E-B4F9-4EC1-B0AF-AA7307F2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rFonts w:cs="Times New Roman"/>
      <w:kern w:val="0"/>
      <w:sz w:val="24"/>
    </w:rPr>
  </w:style>
  <w:style w:type="character" w:styleId="aa">
    <w:name w:val="FollowedHyperlink"/>
    <w:basedOn w:val="a0"/>
    <w:rPr>
      <w:rFonts w:ascii="微软雅黑" w:eastAsia="微软雅黑" w:hAnsi="微软雅黑" w:cs="微软雅黑"/>
      <w:color w:val="404040"/>
      <w:sz w:val="21"/>
      <w:szCs w:val="21"/>
      <w:u w:val="none"/>
    </w:rPr>
  </w:style>
  <w:style w:type="character" w:styleId="ab">
    <w:name w:val="Hyperlink"/>
    <w:basedOn w:val="a0"/>
    <w:qFormat/>
    <w:rPr>
      <w:rFonts w:ascii="微软雅黑" w:eastAsia="微软雅黑" w:hAnsi="微软雅黑" w:cs="微软雅黑" w:hint="eastAsia"/>
      <w:color w:val="404040"/>
      <w:sz w:val="21"/>
      <w:szCs w:val="21"/>
      <w:u w:val="none"/>
    </w:rPr>
  </w:style>
  <w:style w:type="character" w:customStyle="1" w:styleId="hover27">
    <w:name w:val="hover27"/>
    <w:basedOn w:val="a0"/>
    <w:qFormat/>
    <w:rPr>
      <w:color w:val="003C83"/>
    </w:rPr>
  </w:style>
  <w:style w:type="character" w:customStyle="1" w:styleId="hover28">
    <w:name w:val="hover28"/>
    <w:basedOn w:val="a0"/>
    <w:rPr>
      <w:color w:val="003C83"/>
    </w:r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E9592B-9F47-4278-9158-077C6756EAF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599</Words>
  <Characters>3420</Characters>
  <Application>Microsoft Office Word</Application>
  <DocSecurity>0</DocSecurity>
  <Lines>28</Lines>
  <Paragraphs>8</Paragraphs>
  <ScaleCrop>false</ScaleCrop>
  <Company>ccre</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yeps11</dc:creator>
  <cp:lastModifiedBy>wangsy11@CCREDOM.COM</cp:lastModifiedBy>
  <cp:revision>5</cp:revision>
  <dcterms:created xsi:type="dcterms:W3CDTF">2023-11-07T01:46:00Z</dcterms:created>
  <dcterms:modified xsi:type="dcterms:W3CDTF">2023-11-09T06:27:00Z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B911859EB7D248449FF6BF3EFD2BB278_12</vt:lpwstr>
  </property>
</Properties>
</file>